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EE" w:rsidRPr="008327EE" w:rsidRDefault="008327EE" w:rsidP="008327EE">
      <w:pPr>
        <w:widowControl/>
        <w:shd w:val="clear" w:color="auto" w:fill="FFFFFF"/>
        <w:spacing w:after="210"/>
        <w:jc w:val="center"/>
        <w:outlineLvl w:val="1"/>
        <w:rPr>
          <w:rFonts w:ascii="微软雅黑" w:eastAsia="微软雅黑" w:hAnsi="微软雅黑" w:cs="宋体"/>
          <w:spacing w:val="8"/>
          <w:kern w:val="0"/>
          <w:sz w:val="30"/>
          <w:szCs w:val="30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 w:val="30"/>
          <w:szCs w:val="30"/>
        </w:rPr>
        <w:t>波音中国</w:t>
      </w:r>
      <w:r w:rsidR="00CB4362">
        <w:rPr>
          <w:rFonts w:ascii="微软雅黑" w:eastAsia="微软雅黑" w:hAnsi="微软雅黑" w:cs="宋体" w:hint="eastAsia"/>
          <w:spacing w:val="8"/>
          <w:kern w:val="0"/>
          <w:sz w:val="30"/>
          <w:szCs w:val="30"/>
        </w:rPr>
        <w:t>2020</w:t>
      </w:r>
      <w:r w:rsidRPr="008327EE">
        <w:rPr>
          <w:rFonts w:ascii="微软雅黑" w:eastAsia="微软雅黑" w:hAnsi="微软雅黑" w:cs="宋体" w:hint="eastAsia"/>
          <w:spacing w:val="8"/>
          <w:kern w:val="0"/>
          <w:sz w:val="30"/>
          <w:szCs w:val="30"/>
        </w:rPr>
        <w:t>校园招聘正式启动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态度决定你将处于怎样的高度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怀着青春的热情和对未来的期待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加入我们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引领航空业的风潮</w:t>
      </w:r>
    </w:p>
    <w:p w:rsid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波音中国首次校园招聘重磅来袭！</w:t>
      </w:r>
    </w:p>
    <w:p w:rsidR="00E27BBB" w:rsidRPr="008327EE" w:rsidRDefault="00E27BBB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</w:p>
    <w:p w:rsidR="00E27BBB" w:rsidRPr="008327EE" w:rsidRDefault="00E27BBB" w:rsidP="00E27BBB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线下宣讲会信息</w:t>
      </w:r>
    </w:p>
    <w:p w:rsidR="00E27BBB" w:rsidRPr="008327EE" w:rsidRDefault="00E27BBB" w:rsidP="00E27BBB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与专业的嘉宾对话，与优秀的人才共事，在宣讲会，发现属于自己的职业人生。</w:t>
      </w:r>
    </w:p>
    <w:p w:rsidR="00E27BBB" w:rsidRPr="008327EE" w:rsidRDefault="00E27BBB" w:rsidP="00E27BBB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南京航空航天大学</w:t>
      </w:r>
    </w:p>
    <w:p w:rsidR="00E27BBB" w:rsidRPr="008327EE" w:rsidRDefault="00E27BBB" w:rsidP="00E27BBB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D070F1">
        <w:rPr>
          <w:rFonts w:ascii="微软雅黑" w:eastAsia="微软雅黑" w:hAnsi="微软雅黑" w:cs="宋体" w:hint="eastAsia"/>
          <w:spacing w:val="8"/>
          <w:kern w:val="0"/>
          <w:szCs w:val="21"/>
        </w:rPr>
        <w:t>将军路校区东区D1教学楼D1214教室</w:t>
      </w:r>
    </w:p>
    <w:p w:rsidR="00E27BBB" w:rsidRPr="008327EE" w:rsidRDefault="00E27BBB" w:rsidP="00E27BBB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2019年10月14日 19:00</w:t>
      </w:r>
    </w:p>
    <w:p w:rsidR="00E27BBB" w:rsidRPr="008327EE" w:rsidRDefault="00E27BBB" w:rsidP="00E27BBB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*空中宣讲会及更多信息敬请关注后续校招资讯</w:t>
      </w:r>
    </w:p>
    <w:p w:rsidR="008327EE" w:rsidRPr="00E27BBB" w:rsidRDefault="008327EE" w:rsidP="008327EE">
      <w:pPr>
        <w:widowControl/>
        <w:shd w:val="clear" w:color="auto" w:fill="FFFFFF"/>
        <w:rPr>
          <w:rFonts w:ascii="微软雅黑" w:eastAsia="微软雅黑" w:hAnsi="微软雅黑" w:cs="宋体"/>
          <w:spacing w:val="8"/>
          <w:kern w:val="0"/>
          <w:szCs w:val="21"/>
        </w:rPr>
      </w:pP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Boeing Early Career Program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波音专注人才的发展，旨在培养航空业的未来工程人才。</w:t>
      </w:r>
    </w:p>
    <w:p w:rsidR="008327EE" w:rsidRPr="008327EE" w:rsidRDefault="008327EE" w:rsidP="008327EE">
      <w:pPr>
        <w:widowControl/>
        <w:shd w:val="clear" w:color="auto" w:fill="FFFFFF"/>
        <w:rPr>
          <w:rFonts w:ascii="微软雅黑" w:eastAsia="微软雅黑" w:hAnsi="微软雅黑" w:cs="宋体"/>
          <w:spacing w:val="8"/>
          <w:kern w:val="0"/>
          <w:szCs w:val="21"/>
        </w:rPr>
      </w:pP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加入波音，你将会......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kern w:val="0"/>
          <w:szCs w:val="21"/>
        </w:rPr>
        <w:t>1、</w:t>
      </w:r>
      <w:r w:rsidRPr="008327EE">
        <w:rPr>
          <w:rFonts w:ascii="微软雅黑" w:eastAsia="微软雅黑" w:hAnsi="微软雅黑" w:cs="宋体"/>
          <w:kern w:val="0"/>
          <w:szCs w:val="21"/>
        </w:rPr>
        <w:t>获得为期两年的系统培训和岗位轮换，能够有机会在中国和美国之间进行轮岗；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kern w:val="0"/>
          <w:szCs w:val="21"/>
        </w:rPr>
        <w:t>2、</w:t>
      </w:r>
      <w:r w:rsidRPr="008327EE">
        <w:rPr>
          <w:rFonts w:ascii="微软雅黑" w:eastAsia="微软雅黑" w:hAnsi="微软雅黑" w:cs="宋体"/>
          <w:kern w:val="0"/>
          <w:szCs w:val="21"/>
        </w:rPr>
        <w:t>参与日常工作运营和相关项目任务，并有机会接触不同的业务部门或者客户，在挑战与实践中不断提升自我；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kern w:val="0"/>
          <w:szCs w:val="21"/>
        </w:rPr>
        <w:t>3、</w:t>
      </w:r>
      <w:r w:rsidRPr="008327EE">
        <w:rPr>
          <w:rFonts w:ascii="微软雅黑" w:eastAsia="微软雅黑" w:hAnsi="微软雅黑" w:cs="宋体"/>
          <w:kern w:val="0"/>
          <w:szCs w:val="21"/>
        </w:rPr>
        <w:t>有专业导师以及直接主管的指导与支持，助力你的快速成长！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招聘对象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波音首次校招寻觅有才华、有梦想的年轻势力，一同为航空业造就更多的可能！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如果你是......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1、</w:t>
      </w:r>
      <w:r w:rsidRPr="008327EE">
        <w:rPr>
          <w:rFonts w:ascii="微软雅黑" w:eastAsia="微软雅黑" w:hAnsi="微软雅黑" w:cs="宋体"/>
          <w:kern w:val="0"/>
          <w:szCs w:val="21"/>
        </w:rPr>
        <w:t>2020届应届本科（硕士）毕业生，或不早于2019年毕业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kern w:val="0"/>
          <w:szCs w:val="21"/>
        </w:rPr>
        <w:t>2、</w:t>
      </w:r>
      <w:r w:rsidRPr="008327EE">
        <w:rPr>
          <w:rFonts w:ascii="微软雅黑" w:eastAsia="微软雅黑" w:hAnsi="微软雅黑" w:cs="宋体"/>
          <w:kern w:val="0"/>
          <w:szCs w:val="21"/>
        </w:rPr>
        <w:t>机械、航空航天、结构、电气、电子、交通运输（空中交通管制或飞行调度）、空气动力学、飞机设计、计算机科学/IT等相关专业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kern w:val="0"/>
          <w:szCs w:val="21"/>
        </w:rPr>
        <w:t>3、</w:t>
      </w:r>
      <w:r w:rsidRPr="008327EE">
        <w:rPr>
          <w:rFonts w:ascii="微软雅黑" w:eastAsia="微软雅黑" w:hAnsi="微软雅黑" w:cs="宋体"/>
          <w:kern w:val="0"/>
          <w:szCs w:val="21"/>
        </w:rPr>
        <w:t>有熟练的英语水平（读、写、听、说流利）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加分项：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· </w:t>
      </w: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优异的专业课成绩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· </w:t>
      </w: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领导力经验（如学生会或俱乐部等）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· </w:t>
      </w: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相关领域的社会实习/工作经验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· </w:t>
      </w: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优秀的沟通能力和人际交往能力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· </w:t>
      </w: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团队精神和主动性</w:t>
      </w:r>
    </w:p>
    <w:p w:rsidR="008327EE" w:rsidRPr="008327EE" w:rsidRDefault="008327EE" w:rsidP="008327EE">
      <w:pPr>
        <w:widowControl/>
        <w:shd w:val="clear" w:color="auto" w:fill="FFFFFF"/>
        <w:jc w:val="left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· </w:t>
      </w: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不断学习和自我反省的进取心</w:t>
      </w:r>
    </w:p>
    <w:p w:rsidR="008327EE" w:rsidRPr="008327EE" w:rsidRDefault="008327EE" w:rsidP="008327EE">
      <w:pPr>
        <w:widowControl/>
        <w:shd w:val="clear" w:color="auto" w:fill="FFFFFF"/>
        <w:rPr>
          <w:rFonts w:ascii="微软雅黑" w:eastAsia="微软雅黑" w:hAnsi="微软雅黑" w:cs="宋体"/>
          <w:spacing w:val="8"/>
          <w:kern w:val="0"/>
          <w:szCs w:val="21"/>
        </w:rPr>
      </w:pP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申请流程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我们把舞台给你，发挥你的潜力，用实力去展现你的价值吧！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网申→COI2问卷（compliance of interest 2非测试环节）→Phone Screen→Assessment Center→Offer</w:t>
      </w:r>
    </w:p>
    <w:p w:rsidR="008327EE" w:rsidRPr="00E27BBB" w:rsidRDefault="008327EE" w:rsidP="00E27BBB">
      <w:pPr>
        <w:widowControl/>
        <w:shd w:val="clear" w:color="auto" w:fill="FFFFFF"/>
        <w:rPr>
          <w:rFonts w:ascii="微软雅黑" w:eastAsia="微软雅黑" w:hAnsi="微软雅黑" w:cs="宋体"/>
          <w:spacing w:val="8"/>
          <w:kern w:val="0"/>
          <w:szCs w:val="21"/>
        </w:rPr>
      </w:pP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网申方式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lastRenderedPageBreak/>
        <w:t>网申正式开启，即日起至10月20日，欢迎大家投递简历！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网申链接：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https://jobs.boeing.com/job/beijing/boeing-china-service-center-early-career-program/185/13362316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扫描二维码</w:t>
      </w:r>
      <w:r>
        <w:rPr>
          <w:rFonts w:ascii="微软雅黑" w:eastAsia="微软雅黑" w:hAnsi="微软雅黑" w:cs="宋体" w:hint="eastAsia"/>
          <w:spacing w:val="8"/>
          <w:kern w:val="0"/>
          <w:szCs w:val="21"/>
        </w:rPr>
        <w:t>或关注‘波音中国’微信公众号</w:t>
      </w:r>
      <w:r w:rsidRPr="008327EE">
        <w:rPr>
          <w:rFonts w:ascii="微软雅黑" w:eastAsia="微软雅黑" w:hAnsi="微软雅黑" w:cs="宋体" w:hint="eastAsia"/>
          <w:spacing w:val="8"/>
          <w:kern w:val="0"/>
          <w:szCs w:val="21"/>
        </w:rPr>
        <w:t>进行在线网申</w:t>
      </w:r>
    </w:p>
    <w:p w:rsidR="008327EE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/>
          <w:noProof/>
          <w:spacing w:val="8"/>
          <w:kern w:val="0"/>
          <w:szCs w:val="21"/>
        </w:rPr>
        <w:drawing>
          <wp:inline distT="0" distB="0" distL="0" distR="0">
            <wp:extent cx="1400175" cy="1400175"/>
            <wp:effectExtent l="19050" t="0" r="9525" b="0"/>
            <wp:docPr id="23" name="图片 23" descr="C:\Users\EDZ\Desktop\波音-网申二维码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DZ\Desktop\波音-网申二维码.web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73D" w:rsidRPr="008327EE" w:rsidRDefault="008327EE" w:rsidP="008327EE">
      <w:pPr>
        <w:widowControl/>
        <w:shd w:val="clear" w:color="auto" w:fill="FFFFFF"/>
        <w:jc w:val="center"/>
        <w:rPr>
          <w:rFonts w:ascii="微软雅黑" w:eastAsia="微软雅黑" w:hAnsi="微软雅黑" w:cs="宋体"/>
          <w:spacing w:val="8"/>
          <w:kern w:val="0"/>
          <w:szCs w:val="21"/>
        </w:rPr>
      </w:pPr>
      <w:r w:rsidRPr="008327EE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波音中国，期待你的加入！</w:t>
      </w:r>
    </w:p>
    <w:sectPr w:rsidR="008C273D" w:rsidRPr="008327EE" w:rsidSect="008C2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D02" w:rsidRDefault="00FA2D02" w:rsidP="00CB4362">
      <w:r>
        <w:separator/>
      </w:r>
    </w:p>
  </w:endnote>
  <w:endnote w:type="continuationSeparator" w:id="1">
    <w:p w:rsidR="00FA2D02" w:rsidRDefault="00FA2D02" w:rsidP="00CB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D02" w:rsidRDefault="00FA2D02" w:rsidP="00CB4362">
      <w:r>
        <w:separator/>
      </w:r>
    </w:p>
  </w:footnote>
  <w:footnote w:type="continuationSeparator" w:id="1">
    <w:p w:rsidR="00FA2D02" w:rsidRDefault="00FA2D02" w:rsidP="00CB4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0B62"/>
    <w:multiLevelType w:val="hybridMultilevel"/>
    <w:tmpl w:val="9934DE54"/>
    <w:lvl w:ilvl="0" w:tplc="B8C4C0D6">
      <w:start w:val="1"/>
      <w:numFmt w:val="decimal"/>
      <w:lvlText w:val="%1、"/>
      <w:lvlJc w:val="left"/>
      <w:pPr>
        <w:ind w:left="720" w:hanging="720"/>
      </w:pPr>
      <w:rPr>
        <w:rFonts w:ascii="微软雅黑" w:eastAsia="微软雅黑" w:hAnsi="微软雅黑" w:cs="宋体"/>
        <w:color w:val="333333"/>
        <w:sz w:val="2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7EE"/>
    <w:rsid w:val="000E62B4"/>
    <w:rsid w:val="00302E5C"/>
    <w:rsid w:val="003A6489"/>
    <w:rsid w:val="00500F32"/>
    <w:rsid w:val="008327EE"/>
    <w:rsid w:val="008C273D"/>
    <w:rsid w:val="00CB4362"/>
    <w:rsid w:val="00D070F1"/>
    <w:rsid w:val="00E16179"/>
    <w:rsid w:val="00E27BBB"/>
    <w:rsid w:val="00E94E98"/>
    <w:rsid w:val="00F710F1"/>
    <w:rsid w:val="00FA2D02"/>
    <w:rsid w:val="00FB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3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327E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327E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8327EE"/>
  </w:style>
  <w:style w:type="character" w:styleId="a3">
    <w:name w:val="Hyperlink"/>
    <w:basedOn w:val="a0"/>
    <w:uiPriority w:val="99"/>
    <w:unhideWhenUsed/>
    <w:rsid w:val="008327EE"/>
    <w:rPr>
      <w:color w:val="0000FF"/>
      <w:u w:val="single"/>
    </w:rPr>
  </w:style>
  <w:style w:type="character" w:styleId="a4">
    <w:name w:val="Emphasis"/>
    <w:basedOn w:val="a0"/>
    <w:uiPriority w:val="20"/>
    <w:qFormat/>
    <w:rsid w:val="008327EE"/>
    <w:rPr>
      <w:i/>
      <w:iCs/>
    </w:rPr>
  </w:style>
  <w:style w:type="paragraph" w:styleId="a5">
    <w:name w:val="Normal (Web)"/>
    <w:basedOn w:val="a"/>
    <w:uiPriority w:val="99"/>
    <w:unhideWhenUsed/>
    <w:rsid w:val="008327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327EE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8327EE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327EE"/>
    <w:rPr>
      <w:sz w:val="18"/>
      <w:szCs w:val="18"/>
    </w:rPr>
  </w:style>
  <w:style w:type="paragraph" w:styleId="a8">
    <w:name w:val="List Paragraph"/>
    <w:basedOn w:val="a"/>
    <w:uiPriority w:val="34"/>
    <w:qFormat/>
    <w:rsid w:val="008327EE"/>
    <w:pPr>
      <w:ind w:firstLineChars="200" w:firstLine="420"/>
    </w:pPr>
  </w:style>
  <w:style w:type="paragraph" w:styleId="a9">
    <w:name w:val="header"/>
    <w:basedOn w:val="a"/>
    <w:link w:val="Char0"/>
    <w:uiPriority w:val="99"/>
    <w:semiHidden/>
    <w:unhideWhenUsed/>
    <w:rsid w:val="00CB4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CB4362"/>
    <w:rPr>
      <w:sz w:val="18"/>
      <w:szCs w:val="18"/>
    </w:rPr>
  </w:style>
  <w:style w:type="paragraph" w:styleId="aa">
    <w:name w:val="footer"/>
    <w:basedOn w:val="a"/>
    <w:link w:val="Char1"/>
    <w:uiPriority w:val="99"/>
    <w:semiHidden/>
    <w:unhideWhenUsed/>
    <w:rsid w:val="00CB4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semiHidden/>
    <w:rsid w:val="00CB43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958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</dc:creator>
  <cp:lastModifiedBy>EDZ</cp:lastModifiedBy>
  <cp:revision>7</cp:revision>
  <dcterms:created xsi:type="dcterms:W3CDTF">2019-09-25T13:05:00Z</dcterms:created>
  <dcterms:modified xsi:type="dcterms:W3CDTF">2019-10-11T04:26:00Z</dcterms:modified>
</cp:coreProperties>
</file>