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836AB" w14:textId="4C8609F7" w:rsidR="00B61724" w:rsidRPr="00C2293F" w:rsidRDefault="00B61724" w:rsidP="00B61724">
      <w:pPr>
        <w:pStyle w:val="03IntroductionA4V"/>
        <w:tabs>
          <w:tab w:val="clear" w:pos="0"/>
          <w:tab w:val="left" w:pos="180"/>
        </w:tabs>
        <w:rPr>
          <w:rFonts w:ascii="微软雅黑" w:eastAsia="微软雅黑" w:hAnsi="微软雅黑" w:cs="FZLTZHK--GBK1-0"/>
          <w:b/>
          <w:sz w:val="28"/>
          <w:szCs w:val="20"/>
          <w:lang w:eastAsia="zh-CN"/>
        </w:rPr>
      </w:pPr>
      <w:r w:rsidRPr="00C2293F">
        <w:rPr>
          <w:rFonts w:ascii="微软雅黑" w:eastAsia="微软雅黑" w:hAnsi="微软雅黑" w:cs="FZLTZHK--GBK1-0" w:hint="eastAsia"/>
          <w:b/>
          <w:sz w:val="28"/>
          <w:szCs w:val="20"/>
          <w:lang w:eastAsia="zh-CN"/>
        </w:rPr>
        <w:t>飞利浦</w:t>
      </w:r>
      <w:r w:rsidR="0008364C">
        <w:rPr>
          <w:rFonts w:ascii="微软雅黑" w:eastAsia="微软雅黑" w:hAnsi="微软雅黑" w:cs="FZLTZHK--GBK1-0" w:hint="eastAsia"/>
          <w:b/>
          <w:sz w:val="28"/>
          <w:szCs w:val="20"/>
          <w:lang w:eastAsia="zh-CN"/>
        </w:rPr>
        <w:t>20</w:t>
      </w:r>
      <w:r w:rsidR="0008364C">
        <w:rPr>
          <w:rFonts w:ascii="微软雅黑" w:eastAsia="微软雅黑" w:hAnsi="微软雅黑" w:cs="FZLTZHK--GBK1-0"/>
          <w:b/>
          <w:sz w:val="28"/>
          <w:szCs w:val="20"/>
          <w:lang w:eastAsia="zh-CN"/>
        </w:rPr>
        <w:t>21</w:t>
      </w:r>
      <w:r w:rsidR="00A44F7A" w:rsidRPr="00C2293F">
        <w:rPr>
          <w:rFonts w:ascii="微软雅黑" w:eastAsia="微软雅黑" w:hAnsi="微软雅黑" w:cs="FZLTZHK--GBK1-0" w:hint="eastAsia"/>
          <w:b/>
          <w:sz w:val="28"/>
          <w:szCs w:val="20"/>
          <w:lang w:eastAsia="zh-CN"/>
        </w:rPr>
        <w:t>飞凡实习生</w:t>
      </w:r>
      <w:r w:rsidRPr="00C2293F">
        <w:rPr>
          <w:rFonts w:ascii="微软雅黑" w:eastAsia="微软雅黑" w:hAnsi="微软雅黑" w:cs="FZLTZHK--GBK1-0" w:hint="eastAsia"/>
          <w:b/>
          <w:sz w:val="28"/>
          <w:szCs w:val="20"/>
          <w:lang w:eastAsia="zh-CN"/>
        </w:rPr>
        <w:t>校园招聘开始啦!</w:t>
      </w:r>
    </w:p>
    <w:p w14:paraId="347836AC" w14:textId="21F4BCAD" w:rsidR="00B61724" w:rsidRPr="00B25473" w:rsidRDefault="00B61724" w:rsidP="00B61724">
      <w:pPr>
        <w:pStyle w:val="03IntroductionA4V"/>
        <w:tabs>
          <w:tab w:val="clear" w:pos="0"/>
          <w:tab w:val="left" w:pos="180"/>
        </w:tabs>
        <w:rPr>
          <w:rFonts w:ascii="微软雅黑" w:eastAsia="微软雅黑" w:hAnsi="微软雅黑" w:cs="FZLTZHK--GBK1-0"/>
          <w:b/>
          <w:sz w:val="20"/>
          <w:szCs w:val="20"/>
          <w:lang w:eastAsia="zh-CN"/>
        </w:rPr>
      </w:pPr>
      <w:r w:rsidRPr="00B25473">
        <w:rPr>
          <w:rFonts w:ascii="微软雅黑" w:eastAsia="微软雅黑" w:hAnsi="微软雅黑" w:cs="FZLTZHK--GBK1-0" w:hint="eastAsia"/>
          <w:b/>
          <w:sz w:val="20"/>
          <w:szCs w:val="20"/>
          <w:lang w:eastAsia="zh-CN"/>
        </w:rPr>
        <w:t xml:space="preserve">岗位名称: </w:t>
      </w:r>
      <w:r w:rsidR="0012183E" w:rsidRPr="0012183E">
        <w:rPr>
          <w:rFonts w:ascii="微软雅黑" w:eastAsia="微软雅黑" w:hAnsi="微软雅黑" w:cs="FZLTZHK--GBK1-0" w:hint="eastAsia"/>
          <w:b/>
          <w:sz w:val="20"/>
          <w:szCs w:val="20"/>
          <w:lang w:eastAsia="zh-CN"/>
        </w:rPr>
        <w:t>电力电子工程师实习生</w:t>
      </w:r>
      <w:r w:rsidR="0012183E">
        <w:rPr>
          <w:rFonts w:ascii="微软雅黑" w:eastAsia="微软雅黑" w:hAnsi="微软雅黑" w:cs="FZLTZHK--GBK1-0" w:hint="eastAsia"/>
          <w:b/>
          <w:sz w:val="20"/>
          <w:szCs w:val="20"/>
          <w:lang w:eastAsia="zh-CN"/>
        </w:rPr>
        <w:t xml:space="preserve"> </w:t>
      </w:r>
      <w:r w:rsidR="0012183E" w:rsidRPr="0012183E">
        <w:rPr>
          <w:rFonts w:ascii="微软雅黑" w:eastAsia="微软雅黑" w:hAnsi="微软雅黑" w:cs="FZLTZHK--GBK1-0"/>
          <w:b/>
          <w:sz w:val="20"/>
          <w:szCs w:val="20"/>
          <w:lang w:eastAsia="zh-CN"/>
        </w:rPr>
        <w:t>Power Electronics Engineer Intern</w:t>
      </w:r>
    </w:p>
    <w:p w14:paraId="347836AD" w14:textId="5CB575D2" w:rsidR="00B61724" w:rsidRPr="00B25473" w:rsidRDefault="00B61724" w:rsidP="00B61724">
      <w:pPr>
        <w:pStyle w:val="03IntroductionA4V"/>
        <w:tabs>
          <w:tab w:val="clear" w:pos="0"/>
          <w:tab w:val="left" w:pos="180"/>
        </w:tabs>
        <w:rPr>
          <w:rFonts w:ascii="微软雅黑" w:eastAsia="微软雅黑" w:hAnsi="微软雅黑" w:cs="FZLTZHK--GBK1-0"/>
          <w:b/>
          <w:sz w:val="20"/>
          <w:szCs w:val="20"/>
          <w:lang w:eastAsia="zh-CN"/>
        </w:rPr>
      </w:pPr>
      <w:r w:rsidRPr="00B25473">
        <w:rPr>
          <w:rFonts w:ascii="微软雅黑" w:eastAsia="微软雅黑" w:hAnsi="微软雅黑" w:cs="FZLTZHK--GBK1-0" w:hint="eastAsia"/>
          <w:b/>
          <w:sz w:val="20"/>
          <w:szCs w:val="20"/>
          <w:lang w:eastAsia="zh-CN"/>
        </w:rPr>
        <w:t xml:space="preserve">工作地点: </w:t>
      </w:r>
      <w:r w:rsidR="0012183E">
        <w:rPr>
          <w:rFonts w:ascii="微软雅黑" w:eastAsia="微软雅黑" w:hAnsi="微软雅黑" w:cs="FZLTZHK--GBK1-0" w:hint="eastAsia"/>
          <w:b/>
          <w:sz w:val="20"/>
          <w:szCs w:val="20"/>
          <w:lang w:eastAsia="zh-CN"/>
        </w:rPr>
        <w:t>苏州</w:t>
      </w:r>
    </w:p>
    <w:p w14:paraId="347836AE" w14:textId="744F34B6" w:rsidR="00F00ACD" w:rsidRPr="00B25473" w:rsidRDefault="00F00ACD" w:rsidP="004071A4">
      <w:pPr>
        <w:pStyle w:val="03IntroductionA4V"/>
        <w:tabs>
          <w:tab w:val="clear" w:pos="0"/>
          <w:tab w:val="left" w:pos="180"/>
        </w:tabs>
        <w:rPr>
          <w:rFonts w:ascii="微软雅黑" w:eastAsia="微软雅黑" w:hAnsi="微软雅黑" w:cstheme="minorHAnsi"/>
          <w:b/>
          <w:bCs/>
          <w:sz w:val="20"/>
          <w:szCs w:val="20"/>
          <w:lang w:eastAsia="zh-CN"/>
        </w:rPr>
      </w:pPr>
    </w:p>
    <w:p w14:paraId="6AA92EE4" w14:textId="07782037" w:rsidR="00A44F7A" w:rsidRPr="00B25473" w:rsidRDefault="00A44F7A" w:rsidP="004071A4">
      <w:pPr>
        <w:pStyle w:val="03IntroductionA4V"/>
        <w:tabs>
          <w:tab w:val="clear" w:pos="0"/>
          <w:tab w:val="left" w:pos="180"/>
        </w:tabs>
        <w:rPr>
          <w:rFonts w:ascii="微软雅黑" w:eastAsia="微软雅黑" w:hAnsi="微软雅黑" w:cstheme="minorHAnsi"/>
          <w:b/>
          <w:bCs/>
          <w:sz w:val="20"/>
          <w:szCs w:val="20"/>
          <w:lang w:eastAsia="zh-CN"/>
        </w:rPr>
      </w:pPr>
    </w:p>
    <w:p w14:paraId="347836AF" w14:textId="7778DBA2" w:rsidR="008548D9" w:rsidRPr="00B25473" w:rsidRDefault="00A44F7A" w:rsidP="004071A4">
      <w:pPr>
        <w:pStyle w:val="03IntroductionA4V"/>
        <w:tabs>
          <w:tab w:val="clear" w:pos="0"/>
          <w:tab w:val="left" w:pos="180"/>
        </w:tabs>
        <w:rPr>
          <w:rFonts w:ascii="微软雅黑" w:eastAsia="微软雅黑" w:hAnsi="微软雅黑" w:cs="FZLTZHK--GBK1-0"/>
          <w:b/>
          <w:sz w:val="20"/>
          <w:szCs w:val="20"/>
          <w:lang w:eastAsia="zh-CN"/>
        </w:rPr>
      </w:pPr>
      <w:r w:rsidRPr="00B25473">
        <w:rPr>
          <w:rFonts w:ascii="微软雅黑" w:eastAsia="微软雅黑" w:hAnsi="微软雅黑" w:cs="FZLTZHK--GBK1-0" w:hint="eastAsia"/>
          <w:b/>
          <w:sz w:val="20"/>
          <w:szCs w:val="20"/>
          <w:lang w:eastAsia="zh-CN"/>
        </w:rPr>
        <w:t>在这个岗位上，你</w:t>
      </w:r>
      <w:r w:rsidR="00B61724" w:rsidRPr="00B25473">
        <w:rPr>
          <w:rFonts w:ascii="微软雅黑" w:eastAsia="微软雅黑" w:hAnsi="微软雅黑" w:cs="FZLTZHK--GBK1-0" w:hint="eastAsia"/>
          <w:b/>
          <w:sz w:val="20"/>
          <w:szCs w:val="20"/>
          <w:lang w:eastAsia="zh-CN"/>
        </w:rPr>
        <w:t>将有机会</w:t>
      </w:r>
    </w:p>
    <w:p w14:paraId="347836B1" w14:textId="6638DFC0" w:rsidR="004071A4" w:rsidRDefault="0012183E" w:rsidP="004071A4">
      <w:pPr>
        <w:pStyle w:val="03IntroductionA4V"/>
        <w:tabs>
          <w:tab w:val="clear" w:pos="0"/>
          <w:tab w:val="left" w:pos="180"/>
        </w:tabs>
        <w:rPr>
          <w:rFonts w:ascii="微软雅黑" w:eastAsia="微软雅黑" w:hAnsi="微软雅黑" w:cstheme="minorHAnsi"/>
          <w:sz w:val="20"/>
          <w:szCs w:val="20"/>
          <w:lang w:eastAsia="zh-CN"/>
        </w:rPr>
      </w:pPr>
      <w:r w:rsidRPr="0012183E">
        <w:rPr>
          <w:rFonts w:ascii="微软雅黑" w:eastAsia="微软雅黑" w:hAnsi="微软雅黑" w:cstheme="minorHAnsi" w:hint="eastAsia"/>
          <w:sz w:val="20"/>
          <w:szCs w:val="20"/>
          <w:lang w:eastAsia="zh-CN"/>
        </w:rPr>
        <w:t>将在医疗系统的发展中发挥关键作用。合适的候选人将有一个独特的机会来创造创新的设计。该职位将适合一个熟练的工程师理想地熟悉电力电子工程师技术。</w:t>
      </w:r>
    </w:p>
    <w:p w14:paraId="757A496C" w14:textId="77777777" w:rsidR="0012183E" w:rsidRPr="00B25473" w:rsidRDefault="0012183E" w:rsidP="004071A4">
      <w:pPr>
        <w:pStyle w:val="03IntroductionA4V"/>
        <w:tabs>
          <w:tab w:val="clear" w:pos="0"/>
          <w:tab w:val="left" w:pos="180"/>
        </w:tabs>
        <w:rPr>
          <w:rFonts w:ascii="微软雅黑" w:eastAsia="微软雅黑" w:hAnsi="微软雅黑" w:cstheme="minorHAnsi"/>
          <w:sz w:val="20"/>
          <w:szCs w:val="20"/>
          <w:lang w:eastAsia="zh-CN"/>
        </w:rPr>
      </w:pPr>
    </w:p>
    <w:p w14:paraId="347836B2" w14:textId="6B0A5C2D" w:rsidR="00B61724" w:rsidRPr="00B25473" w:rsidRDefault="00A44F7A" w:rsidP="00B61724">
      <w:pPr>
        <w:pStyle w:val="03IntroductionA4V"/>
        <w:tabs>
          <w:tab w:val="clear" w:pos="0"/>
          <w:tab w:val="left" w:pos="180"/>
        </w:tabs>
        <w:rPr>
          <w:rFonts w:ascii="微软雅黑" w:eastAsia="微软雅黑" w:hAnsi="微软雅黑" w:cs="FZLTZHK--GBK1-0"/>
          <w:b/>
          <w:color w:val="auto"/>
          <w:sz w:val="20"/>
          <w:szCs w:val="20"/>
          <w:lang w:eastAsia="zh-CN"/>
        </w:rPr>
      </w:pPr>
      <w:r w:rsidRPr="00B25473">
        <w:rPr>
          <w:rFonts w:ascii="微软雅黑" w:eastAsia="微软雅黑" w:hAnsi="微软雅黑" w:cs="FZLTZHK--GBK1-0" w:hint="eastAsia"/>
          <w:b/>
          <w:color w:val="auto"/>
          <w:sz w:val="20"/>
          <w:szCs w:val="20"/>
          <w:lang w:eastAsia="zh-CN"/>
        </w:rPr>
        <w:t>你</w:t>
      </w:r>
      <w:r w:rsidR="00B61724" w:rsidRPr="00B25473">
        <w:rPr>
          <w:rFonts w:ascii="微软雅黑" w:eastAsia="微软雅黑" w:hAnsi="微软雅黑" w:cs="FZLTZHK--GBK1-0" w:hint="eastAsia"/>
          <w:b/>
          <w:color w:val="auto"/>
          <w:sz w:val="20"/>
          <w:szCs w:val="20"/>
          <w:lang w:eastAsia="zh-CN"/>
        </w:rPr>
        <w:t>的职责是</w:t>
      </w:r>
    </w:p>
    <w:p w14:paraId="3D69C07E" w14:textId="77777777" w:rsidR="0012183E" w:rsidRPr="0012183E" w:rsidRDefault="0012183E" w:rsidP="0012183E">
      <w:pPr>
        <w:pStyle w:val="03IntroductionA4V"/>
        <w:numPr>
          <w:ilvl w:val="0"/>
          <w:numId w:val="9"/>
        </w:numPr>
        <w:tabs>
          <w:tab w:val="clear" w:pos="0"/>
          <w:tab w:val="left" w:pos="180"/>
        </w:tabs>
        <w:rPr>
          <w:rFonts w:ascii="微软雅黑" w:eastAsia="微软雅黑" w:hAnsi="微软雅黑" w:cstheme="minorHAnsi"/>
          <w:sz w:val="20"/>
          <w:szCs w:val="20"/>
          <w:lang w:eastAsia="zh-CN"/>
        </w:rPr>
      </w:pPr>
      <w:r w:rsidRPr="0012183E">
        <w:rPr>
          <w:rFonts w:ascii="微软雅黑" w:eastAsia="微软雅黑" w:hAnsi="微软雅黑" w:cstheme="minorHAnsi" w:hint="eastAsia"/>
          <w:sz w:val="20"/>
          <w:szCs w:val="20"/>
          <w:lang w:eastAsia="zh-CN"/>
        </w:rPr>
        <w:t>医疗应用的电力电子设计和开发。</w:t>
      </w:r>
    </w:p>
    <w:p w14:paraId="1D0A63CA" w14:textId="7DF9A58E" w:rsidR="0012183E" w:rsidRPr="0012183E" w:rsidRDefault="0012183E" w:rsidP="0012183E">
      <w:pPr>
        <w:pStyle w:val="03IntroductionA4V"/>
        <w:numPr>
          <w:ilvl w:val="0"/>
          <w:numId w:val="9"/>
        </w:numPr>
        <w:tabs>
          <w:tab w:val="clear" w:pos="0"/>
          <w:tab w:val="left" w:pos="180"/>
        </w:tabs>
        <w:rPr>
          <w:rFonts w:ascii="微软雅黑" w:eastAsia="微软雅黑" w:hAnsi="微软雅黑" w:cstheme="minorHAnsi"/>
          <w:sz w:val="20"/>
          <w:szCs w:val="20"/>
          <w:lang w:eastAsia="zh-CN"/>
        </w:rPr>
      </w:pPr>
      <w:r w:rsidRPr="0012183E">
        <w:rPr>
          <w:rFonts w:ascii="微软雅黑" w:eastAsia="微软雅黑" w:hAnsi="微软雅黑" w:cstheme="minorHAnsi" w:hint="eastAsia"/>
          <w:sz w:val="20"/>
          <w:szCs w:val="20"/>
          <w:lang w:eastAsia="zh-CN"/>
        </w:rPr>
        <w:t>技术和产品开发。</w:t>
      </w:r>
    </w:p>
    <w:p w14:paraId="077F11FA" w14:textId="5C929671" w:rsidR="00A44F7A" w:rsidRPr="0012183E" w:rsidRDefault="0012183E" w:rsidP="0012183E">
      <w:pPr>
        <w:pStyle w:val="03IntroductionA4V"/>
        <w:numPr>
          <w:ilvl w:val="0"/>
          <w:numId w:val="9"/>
        </w:numPr>
        <w:tabs>
          <w:tab w:val="clear" w:pos="0"/>
          <w:tab w:val="left" w:pos="180"/>
        </w:tabs>
        <w:rPr>
          <w:rFonts w:ascii="微软雅黑" w:eastAsia="微软雅黑" w:hAnsi="微软雅黑" w:cstheme="minorHAnsi"/>
          <w:sz w:val="20"/>
          <w:szCs w:val="20"/>
          <w:lang w:eastAsia="zh-CN"/>
        </w:rPr>
      </w:pPr>
      <w:r w:rsidRPr="0012183E">
        <w:rPr>
          <w:rFonts w:ascii="微软雅黑" w:eastAsia="微软雅黑" w:hAnsi="微软雅黑" w:cstheme="minorHAnsi" w:hint="eastAsia"/>
          <w:sz w:val="20"/>
          <w:szCs w:val="20"/>
          <w:lang w:eastAsia="zh-CN"/>
        </w:rPr>
        <w:t>仿真、分析和制造工艺设计。</w:t>
      </w:r>
    </w:p>
    <w:p w14:paraId="347836B9" w14:textId="77777777" w:rsidR="004E2F08" w:rsidRPr="00B25473" w:rsidRDefault="004E2F08" w:rsidP="004E2F08">
      <w:pPr>
        <w:pStyle w:val="03IntroductionA4V"/>
        <w:tabs>
          <w:tab w:val="clear" w:pos="0"/>
          <w:tab w:val="left" w:pos="180"/>
        </w:tabs>
        <w:rPr>
          <w:rFonts w:ascii="微软雅黑" w:eastAsia="微软雅黑" w:hAnsi="微软雅黑" w:cstheme="minorHAnsi"/>
          <w:b/>
          <w:bCs/>
          <w:sz w:val="20"/>
          <w:szCs w:val="20"/>
          <w:lang w:val="en" w:eastAsia="zh-CN"/>
        </w:rPr>
      </w:pPr>
    </w:p>
    <w:p w14:paraId="347836BA" w14:textId="30E15F64" w:rsidR="00B61724" w:rsidRPr="00B25473" w:rsidRDefault="00B61724" w:rsidP="00B61724">
      <w:pPr>
        <w:rPr>
          <w:rFonts w:ascii="微软雅黑" w:eastAsia="微软雅黑" w:hAnsi="微软雅黑" w:cs="FZLTZHK--GBK1-0"/>
          <w:b/>
          <w:sz w:val="20"/>
          <w:szCs w:val="20"/>
        </w:rPr>
      </w:pPr>
      <w:r w:rsidRPr="00B25473">
        <w:rPr>
          <w:rFonts w:ascii="微软雅黑" w:eastAsia="微软雅黑" w:hAnsi="微软雅黑" w:cs="FZLTZHK--GBK1-0" w:hint="eastAsia"/>
          <w:b/>
          <w:sz w:val="20"/>
          <w:szCs w:val="20"/>
        </w:rPr>
        <w:t>隶属部门的架构和文化</w:t>
      </w:r>
    </w:p>
    <w:p w14:paraId="46E1D042" w14:textId="15C4E07A" w:rsidR="00A44F7A" w:rsidRPr="00B25473" w:rsidRDefault="00B25473" w:rsidP="00B61724">
      <w:pPr>
        <w:rPr>
          <w:rFonts w:ascii="微软雅黑" w:eastAsia="微软雅黑" w:hAnsi="微软雅黑" w:cs="FZLTZHK--GBK1-0"/>
          <w:b/>
          <w:sz w:val="20"/>
          <w:szCs w:val="20"/>
        </w:rPr>
      </w:pPr>
      <w:r w:rsidRPr="0012183E">
        <w:rPr>
          <w:rFonts w:ascii="微软雅黑" w:eastAsia="微软雅黑" w:hAnsi="微软雅黑" w:cs="Calibri" w:hint="eastAsia"/>
          <w:color w:val="000000"/>
          <w:sz w:val="20"/>
          <w:szCs w:val="20"/>
        </w:rPr>
        <w:t>飞利浦医疗影像中国基地于2009年成立于苏州，主要从事医用核磁共振成像系统、X射线计算机断层摄影设备、彩色超声诊断系统等符合中国以及全球市场需求的主流影像系统的研发与生产。基地集全球化的研发、制造、服务、培训于一体。</w:t>
      </w:r>
    </w:p>
    <w:p w14:paraId="347836BC" w14:textId="77777777" w:rsidR="004071A4" w:rsidRPr="00B25473" w:rsidRDefault="004071A4" w:rsidP="004071A4">
      <w:pPr>
        <w:pStyle w:val="03IntroductionA4V"/>
        <w:tabs>
          <w:tab w:val="clear" w:pos="0"/>
          <w:tab w:val="left" w:pos="180"/>
        </w:tabs>
        <w:rPr>
          <w:rFonts w:ascii="微软雅黑" w:eastAsia="微软雅黑" w:hAnsi="微软雅黑" w:cstheme="minorHAnsi"/>
          <w:b/>
          <w:bCs/>
          <w:sz w:val="20"/>
          <w:szCs w:val="20"/>
          <w:lang w:eastAsia="zh-CN"/>
        </w:rPr>
      </w:pPr>
    </w:p>
    <w:p w14:paraId="347836BD" w14:textId="43587FCE" w:rsidR="00B61724" w:rsidRPr="00B25473" w:rsidRDefault="00A44F7A" w:rsidP="00EF1653">
      <w:pPr>
        <w:pStyle w:val="03IntroductionA4V"/>
        <w:tabs>
          <w:tab w:val="clear" w:pos="0"/>
          <w:tab w:val="left" w:pos="180"/>
        </w:tabs>
        <w:rPr>
          <w:rFonts w:ascii="微软雅黑" w:eastAsia="微软雅黑" w:hAnsi="微软雅黑" w:cs="FZLTCXHK--GBK1-0"/>
          <w:b/>
          <w:color w:val="auto"/>
          <w:sz w:val="20"/>
          <w:szCs w:val="20"/>
          <w:lang w:eastAsia="zh-CN"/>
        </w:rPr>
      </w:pPr>
      <w:r w:rsidRPr="00B25473">
        <w:rPr>
          <w:rFonts w:ascii="微软雅黑" w:eastAsia="微软雅黑" w:hAnsi="微软雅黑" w:cs="FZLTZHK--GBK1-0" w:hint="eastAsia"/>
          <w:b/>
          <w:color w:val="auto"/>
          <w:sz w:val="20"/>
          <w:szCs w:val="20"/>
          <w:lang w:eastAsia="zh-CN"/>
        </w:rPr>
        <w:t>要成功应聘本职位，</w:t>
      </w:r>
      <w:r w:rsidR="00B61724" w:rsidRPr="00B25473">
        <w:rPr>
          <w:rFonts w:ascii="微软雅黑" w:eastAsia="微软雅黑" w:hAnsi="微软雅黑" w:cs="FZLTZHK--GBK1-0" w:hint="eastAsia"/>
          <w:b/>
          <w:color w:val="auto"/>
          <w:sz w:val="20"/>
          <w:szCs w:val="20"/>
          <w:lang w:eastAsia="zh-CN"/>
        </w:rPr>
        <w:t>应当具备以下技能和经验</w:t>
      </w:r>
    </w:p>
    <w:p w14:paraId="54C6574D" w14:textId="4DC6A4D6" w:rsidR="00054ACF" w:rsidRPr="00054ACF" w:rsidRDefault="0008364C" w:rsidP="00054ACF">
      <w:pPr>
        <w:numPr>
          <w:ilvl w:val="0"/>
          <w:numId w:val="3"/>
        </w:numPr>
        <w:spacing w:after="0" w:line="240" w:lineRule="auto"/>
        <w:textAlignment w:val="center"/>
        <w:rPr>
          <w:rFonts w:ascii="微软雅黑" w:eastAsia="微软雅黑" w:hAnsi="微软雅黑" w:cstheme="minorHAnsi"/>
          <w:sz w:val="20"/>
          <w:szCs w:val="20"/>
        </w:rPr>
      </w:pPr>
      <w:r>
        <w:rPr>
          <w:rFonts w:ascii="微软雅黑" w:eastAsia="微软雅黑" w:hAnsi="微软雅黑" w:cstheme="minorHAnsi" w:hint="eastAsia"/>
          <w:sz w:val="20"/>
          <w:szCs w:val="20"/>
        </w:rPr>
        <w:t>202</w:t>
      </w:r>
      <w:r>
        <w:rPr>
          <w:rFonts w:ascii="微软雅黑" w:eastAsia="微软雅黑" w:hAnsi="微软雅黑" w:cstheme="minorHAnsi"/>
          <w:sz w:val="20"/>
          <w:szCs w:val="20"/>
        </w:rPr>
        <w:t>1</w:t>
      </w:r>
      <w:r w:rsidR="00054ACF">
        <w:rPr>
          <w:rFonts w:ascii="微软雅黑" w:eastAsia="微软雅黑" w:hAnsi="微软雅黑" w:cstheme="minorHAnsi" w:hint="eastAsia"/>
          <w:sz w:val="20"/>
          <w:szCs w:val="20"/>
        </w:rPr>
        <w:t>年应届毕业生，</w:t>
      </w:r>
      <w:r w:rsidR="00054ACF" w:rsidRPr="00054ACF">
        <w:rPr>
          <w:rFonts w:ascii="微软雅黑" w:eastAsia="微软雅黑" w:hAnsi="微软雅黑" w:cstheme="minorHAnsi" w:hint="eastAsia"/>
          <w:sz w:val="20"/>
          <w:szCs w:val="20"/>
        </w:rPr>
        <w:t>电力电子</w:t>
      </w:r>
      <w:r w:rsidR="00054ACF">
        <w:rPr>
          <w:rFonts w:ascii="微软雅黑" w:eastAsia="微软雅黑" w:hAnsi="微软雅黑" w:cstheme="minorHAnsi" w:hint="eastAsia"/>
          <w:sz w:val="20"/>
          <w:szCs w:val="20"/>
        </w:rPr>
        <w:t>，射频微波等方向的</w:t>
      </w:r>
      <w:r w:rsidR="00054ACF" w:rsidRPr="00054ACF">
        <w:rPr>
          <w:rFonts w:ascii="微软雅黑" w:eastAsia="微软雅黑" w:hAnsi="微软雅黑" w:cstheme="minorHAnsi" w:hint="eastAsia"/>
          <w:sz w:val="20"/>
          <w:szCs w:val="20"/>
        </w:rPr>
        <w:t>硕士或博士</w:t>
      </w:r>
    </w:p>
    <w:p w14:paraId="580FFC43" w14:textId="4DBB0CC7" w:rsidR="00054ACF" w:rsidRPr="00054ACF" w:rsidRDefault="00054ACF" w:rsidP="00054ACF">
      <w:pPr>
        <w:numPr>
          <w:ilvl w:val="0"/>
          <w:numId w:val="3"/>
        </w:numPr>
        <w:spacing w:after="0" w:line="240" w:lineRule="auto"/>
        <w:textAlignment w:val="center"/>
        <w:rPr>
          <w:rFonts w:ascii="微软雅黑" w:eastAsia="微软雅黑" w:hAnsi="微软雅黑" w:cstheme="minorHAnsi"/>
          <w:sz w:val="20"/>
          <w:szCs w:val="20"/>
        </w:rPr>
      </w:pPr>
      <w:r w:rsidRPr="00054ACF">
        <w:rPr>
          <w:rFonts w:ascii="微软雅黑" w:eastAsia="微软雅黑" w:hAnsi="微软雅黑" w:cstheme="minorHAnsi" w:hint="eastAsia"/>
          <w:sz w:val="20"/>
          <w:szCs w:val="20"/>
        </w:rPr>
        <w:t>扎实的电力电子知识</w:t>
      </w:r>
    </w:p>
    <w:p w14:paraId="784D87A1" w14:textId="6608ED09" w:rsidR="00054ACF" w:rsidRPr="00054ACF" w:rsidRDefault="00054ACF" w:rsidP="00054ACF">
      <w:pPr>
        <w:numPr>
          <w:ilvl w:val="0"/>
          <w:numId w:val="3"/>
        </w:numPr>
        <w:spacing w:after="0" w:line="240" w:lineRule="auto"/>
        <w:textAlignment w:val="center"/>
        <w:rPr>
          <w:rFonts w:ascii="微软雅黑" w:eastAsia="微软雅黑" w:hAnsi="微软雅黑" w:cstheme="minorHAnsi"/>
          <w:sz w:val="20"/>
          <w:szCs w:val="20"/>
        </w:rPr>
      </w:pPr>
      <w:r w:rsidRPr="00054ACF">
        <w:rPr>
          <w:rFonts w:ascii="微软雅黑" w:eastAsia="微软雅黑" w:hAnsi="微软雅黑" w:cstheme="minorHAnsi" w:hint="eastAsia"/>
          <w:sz w:val="20"/>
          <w:szCs w:val="20"/>
        </w:rPr>
        <w:t>扎实的使用仿真工具和实现工具的知识。</w:t>
      </w:r>
    </w:p>
    <w:p w14:paraId="06FCCA17" w14:textId="20D9A26D" w:rsidR="004C7234" w:rsidRPr="00EA12EB" w:rsidRDefault="00054ACF" w:rsidP="00EA12EB">
      <w:pPr>
        <w:numPr>
          <w:ilvl w:val="0"/>
          <w:numId w:val="3"/>
        </w:numPr>
        <w:spacing w:after="0" w:line="240" w:lineRule="auto"/>
        <w:textAlignment w:val="center"/>
        <w:rPr>
          <w:rFonts w:ascii="微软雅黑" w:eastAsia="微软雅黑" w:hAnsi="微软雅黑" w:cstheme="minorHAnsi"/>
          <w:sz w:val="20"/>
          <w:szCs w:val="20"/>
        </w:rPr>
      </w:pPr>
      <w:r w:rsidRPr="00054ACF">
        <w:rPr>
          <w:rFonts w:ascii="微软雅黑" w:eastAsia="微软雅黑" w:hAnsi="微软雅黑" w:cstheme="minorHAnsi" w:hint="eastAsia"/>
          <w:sz w:val="20"/>
          <w:szCs w:val="20"/>
        </w:rPr>
        <w:t>良好的沟通技巧, 帮助在多学科的研发团队中做好工作。</w:t>
      </w:r>
    </w:p>
    <w:p w14:paraId="27C02842" w14:textId="11D529F2" w:rsidR="00A44F7A" w:rsidRDefault="00A44F7A" w:rsidP="00A44F7A">
      <w:pPr>
        <w:pStyle w:val="NoSpacing"/>
        <w:rPr>
          <w:rFonts w:ascii="微软雅黑" w:eastAsia="微软雅黑" w:hAnsi="微软雅黑" w:cstheme="minorHAnsi"/>
          <w:sz w:val="20"/>
          <w:szCs w:val="20"/>
        </w:rPr>
      </w:pPr>
    </w:p>
    <w:p w14:paraId="39B6E4B5" w14:textId="6562292C" w:rsidR="00A44F7A" w:rsidRDefault="003E7457" w:rsidP="00A44F7A">
      <w:pPr>
        <w:pStyle w:val="NoSpacing"/>
        <w:rPr>
          <w:rFonts w:ascii="微软雅黑" w:eastAsia="微软雅黑" w:hAnsi="微软雅黑" w:cstheme="minorHAnsi"/>
          <w:sz w:val="20"/>
          <w:szCs w:val="20"/>
        </w:rPr>
      </w:pPr>
      <w:r>
        <w:rPr>
          <w:rFonts w:ascii="微软雅黑" w:eastAsia="微软雅黑" w:hAnsi="微软雅黑" w:cstheme="minorHAnsi" w:hint="eastAsia"/>
          <w:sz w:val="20"/>
          <w:szCs w:val="20"/>
        </w:rPr>
        <w:t>简历投递邮箱：</w:t>
      </w:r>
      <w:r w:rsidRPr="003E7457">
        <w:rPr>
          <w:rFonts w:ascii="微软雅黑" w:eastAsia="微软雅黑" w:hAnsi="微软雅黑" w:cstheme="minorHAnsi"/>
          <w:sz w:val="20"/>
          <w:szCs w:val="20"/>
        </w:rPr>
        <w:t>Cynthia.CHEN_1@philips.com</w:t>
      </w:r>
    </w:p>
    <w:p w14:paraId="5A415540" w14:textId="77777777" w:rsidR="00A44F7A" w:rsidRPr="001D7F6B" w:rsidRDefault="00A44F7A" w:rsidP="00A44F7A">
      <w:pPr>
        <w:pStyle w:val="NoSpacing"/>
        <w:rPr>
          <w:rFonts w:cstheme="minorHAnsi"/>
          <w:sz w:val="20"/>
          <w:szCs w:val="20"/>
        </w:rPr>
      </w:pPr>
      <w:bookmarkStart w:id="0" w:name="_GoBack"/>
      <w:bookmarkEnd w:id="0"/>
    </w:p>
    <w:sectPr w:rsidR="00A44F7A" w:rsidRPr="001D7F6B">
      <w:head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2989" w14:textId="77777777" w:rsidR="0008364C" w:rsidRDefault="0008364C" w:rsidP="00905EB3">
      <w:pPr>
        <w:spacing w:after="0" w:line="240" w:lineRule="auto"/>
      </w:pPr>
      <w:r>
        <w:separator/>
      </w:r>
    </w:p>
  </w:endnote>
  <w:endnote w:type="continuationSeparator" w:id="0">
    <w:p w14:paraId="6A11CBDA" w14:textId="77777777" w:rsidR="0008364C" w:rsidRDefault="0008364C" w:rsidP="00905EB3">
      <w:pPr>
        <w:spacing w:after="0" w:line="240" w:lineRule="auto"/>
      </w:pPr>
      <w:r>
        <w:continuationSeparator/>
      </w:r>
    </w:p>
  </w:endnote>
  <w:endnote w:type="continuationNotice" w:id="1">
    <w:p w14:paraId="7199315B" w14:textId="77777777" w:rsidR="00540BBB" w:rsidRDefault="00540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FZLTCXHK--GBK1-0">
    <w:altName w:val="Malgun Gothic Semilight"/>
    <w:panose1 w:val="00000000000000000000"/>
    <w:charset w:val="50"/>
    <w:family w:val="auto"/>
    <w:notTrueType/>
    <w:pitch w:val="default"/>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entraleSansLight">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ZLTZHK--GBK1-0">
    <w:altName w:val="Arial Unicode MS"/>
    <w:panose1 w:val="00000000000000000000"/>
    <w:charset w:val="50"/>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F66A" w14:textId="77777777" w:rsidR="0008364C" w:rsidRDefault="0008364C" w:rsidP="00905EB3">
      <w:pPr>
        <w:spacing w:after="0" w:line="240" w:lineRule="auto"/>
      </w:pPr>
      <w:r>
        <w:separator/>
      </w:r>
    </w:p>
  </w:footnote>
  <w:footnote w:type="continuationSeparator" w:id="0">
    <w:p w14:paraId="6BEB6E7E" w14:textId="77777777" w:rsidR="0008364C" w:rsidRDefault="0008364C" w:rsidP="00905EB3">
      <w:pPr>
        <w:spacing w:after="0" w:line="240" w:lineRule="auto"/>
      </w:pPr>
      <w:r>
        <w:continuationSeparator/>
      </w:r>
    </w:p>
  </w:footnote>
  <w:footnote w:type="continuationNotice" w:id="1">
    <w:p w14:paraId="056545CF" w14:textId="77777777" w:rsidR="00540BBB" w:rsidRDefault="00540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36D3" w14:textId="77777777" w:rsidR="0008364C" w:rsidRDefault="0008364C" w:rsidP="00905EB3">
    <w:pPr>
      <w:pStyle w:val="Header"/>
      <w:jc w:val="right"/>
    </w:pPr>
    <w:r>
      <w:t xml:space="preserve">For Philips </w:t>
    </w:r>
    <w:r>
      <w:rPr>
        <w:rFonts w:hint="eastAsia"/>
      </w:rPr>
      <w:t xml:space="preserve">China 2019 </w:t>
    </w:r>
    <w:r>
      <w:t>Campus Recruitment</w:t>
    </w:r>
  </w:p>
  <w:p w14:paraId="347836D4" w14:textId="266C4FC3" w:rsidR="0008364C" w:rsidRDefault="0008364C" w:rsidP="00905EB3">
    <w:pPr>
      <w:pStyle w:val="Header"/>
      <w:jc w:val="right"/>
    </w:pPr>
    <w:r>
      <w:rPr>
        <w:rFonts w:hint="eastAsia"/>
      </w:rPr>
      <w:t>飞利浦中国</w:t>
    </w:r>
    <w:r>
      <w:t>2021</w:t>
    </w:r>
    <w:r>
      <w:rPr>
        <w:rFonts w:hint="eastAsia"/>
      </w:rPr>
      <w:t>校园招聘</w:t>
    </w:r>
  </w:p>
  <w:p w14:paraId="347836D5" w14:textId="77777777" w:rsidR="0008364C" w:rsidRDefault="0008364C" w:rsidP="00905EB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473"/>
    <w:multiLevelType w:val="hybridMultilevel"/>
    <w:tmpl w:val="B9E40946"/>
    <w:lvl w:ilvl="0" w:tplc="00589D16">
      <w:start w:val="1"/>
      <w:numFmt w:val="bullet"/>
      <w:lvlText w:val="•"/>
      <w:lvlJc w:val="left"/>
      <w:pPr>
        <w:tabs>
          <w:tab w:val="num" w:pos="720"/>
        </w:tabs>
        <w:ind w:left="720" w:hanging="360"/>
      </w:pPr>
      <w:rPr>
        <w:rFonts w:ascii="Arial" w:hAnsi="Arial" w:hint="default"/>
      </w:rPr>
    </w:lvl>
    <w:lvl w:ilvl="1" w:tplc="F4F2893A" w:tentative="1">
      <w:start w:val="1"/>
      <w:numFmt w:val="bullet"/>
      <w:lvlText w:val="•"/>
      <w:lvlJc w:val="left"/>
      <w:pPr>
        <w:tabs>
          <w:tab w:val="num" w:pos="1440"/>
        </w:tabs>
        <w:ind w:left="1440" w:hanging="360"/>
      </w:pPr>
      <w:rPr>
        <w:rFonts w:ascii="Arial" w:hAnsi="Arial" w:hint="default"/>
      </w:rPr>
    </w:lvl>
    <w:lvl w:ilvl="2" w:tplc="1EFE5830" w:tentative="1">
      <w:start w:val="1"/>
      <w:numFmt w:val="bullet"/>
      <w:lvlText w:val="•"/>
      <w:lvlJc w:val="left"/>
      <w:pPr>
        <w:tabs>
          <w:tab w:val="num" w:pos="2160"/>
        </w:tabs>
        <w:ind w:left="2160" w:hanging="360"/>
      </w:pPr>
      <w:rPr>
        <w:rFonts w:ascii="Arial" w:hAnsi="Arial" w:hint="default"/>
      </w:rPr>
    </w:lvl>
    <w:lvl w:ilvl="3" w:tplc="B99AE514" w:tentative="1">
      <w:start w:val="1"/>
      <w:numFmt w:val="bullet"/>
      <w:lvlText w:val="•"/>
      <w:lvlJc w:val="left"/>
      <w:pPr>
        <w:tabs>
          <w:tab w:val="num" w:pos="2880"/>
        </w:tabs>
        <w:ind w:left="2880" w:hanging="360"/>
      </w:pPr>
      <w:rPr>
        <w:rFonts w:ascii="Arial" w:hAnsi="Arial" w:hint="default"/>
      </w:rPr>
    </w:lvl>
    <w:lvl w:ilvl="4" w:tplc="C9988918" w:tentative="1">
      <w:start w:val="1"/>
      <w:numFmt w:val="bullet"/>
      <w:lvlText w:val="•"/>
      <w:lvlJc w:val="left"/>
      <w:pPr>
        <w:tabs>
          <w:tab w:val="num" w:pos="3600"/>
        </w:tabs>
        <w:ind w:left="3600" w:hanging="360"/>
      </w:pPr>
      <w:rPr>
        <w:rFonts w:ascii="Arial" w:hAnsi="Arial" w:hint="default"/>
      </w:rPr>
    </w:lvl>
    <w:lvl w:ilvl="5" w:tplc="CAA6FD70" w:tentative="1">
      <w:start w:val="1"/>
      <w:numFmt w:val="bullet"/>
      <w:lvlText w:val="•"/>
      <w:lvlJc w:val="left"/>
      <w:pPr>
        <w:tabs>
          <w:tab w:val="num" w:pos="4320"/>
        </w:tabs>
        <w:ind w:left="4320" w:hanging="360"/>
      </w:pPr>
      <w:rPr>
        <w:rFonts w:ascii="Arial" w:hAnsi="Arial" w:hint="default"/>
      </w:rPr>
    </w:lvl>
    <w:lvl w:ilvl="6" w:tplc="6AFA61D2" w:tentative="1">
      <w:start w:val="1"/>
      <w:numFmt w:val="bullet"/>
      <w:lvlText w:val="•"/>
      <w:lvlJc w:val="left"/>
      <w:pPr>
        <w:tabs>
          <w:tab w:val="num" w:pos="5040"/>
        </w:tabs>
        <w:ind w:left="5040" w:hanging="360"/>
      </w:pPr>
      <w:rPr>
        <w:rFonts w:ascii="Arial" w:hAnsi="Arial" w:hint="default"/>
      </w:rPr>
    </w:lvl>
    <w:lvl w:ilvl="7" w:tplc="0C56C2FE" w:tentative="1">
      <w:start w:val="1"/>
      <w:numFmt w:val="bullet"/>
      <w:lvlText w:val="•"/>
      <w:lvlJc w:val="left"/>
      <w:pPr>
        <w:tabs>
          <w:tab w:val="num" w:pos="5760"/>
        </w:tabs>
        <w:ind w:left="5760" w:hanging="360"/>
      </w:pPr>
      <w:rPr>
        <w:rFonts w:ascii="Arial" w:hAnsi="Arial" w:hint="default"/>
      </w:rPr>
    </w:lvl>
    <w:lvl w:ilvl="8" w:tplc="0AB2D3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3660D6"/>
    <w:multiLevelType w:val="multilevel"/>
    <w:tmpl w:val="71B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84C1B"/>
    <w:multiLevelType w:val="hybridMultilevel"/>
    <w:tmpl w:val="FB4C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73C2D"/>
    <w:multiLevelType w:val="hybridMultilevel"/>
    <w:tmpl w:val="7D9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F6B0E"/>
    <w:multiLevelType w:val="hybridMultilevel"/>
    <w:tmpl w:val="9F5E456A"/>
    <w:lvl w:ilvl="0" w:tplc="50263B32">
      <w:numFmt w:val="bullet"/>
      <w:lvlText w:val="•"/>
      <w:lvlJc w:val="left"/>
      <w:pPr>
        <w:ind w:left="927" w:hanging="360"/>
      </w:pPr>
      <w:rPr>
        <w:rFonts w:ascii="微软雅黑" w:eastAsia="微软雅黑" w:hAnsi="微软雅黑" w:cs="FZLTCXHK--GBK1-0"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0AE4"/>
    <w:multiLevelType w:val="hybridMultilevel"/>
    <w:tmpl w:val="20B07E84"/>
    <w:lvl w:ilvl="0" w:tplc="C3C26E04">
      <w:start w:val="1"/>
      <w:numFmt w:val="bullet"/>
      <w:pStyle w:val="6ListA4V"/>
      <w:lvlText w:val=""/>
      <w:lvlJc w:val="left"/>
      <w:pPr>
        <w:ind w:left="284" w:hanging="284"/>
      </w:pPr>
      <w:rPr>
        <w:rFonts w:ascii="Symbol" w:hAnsi="Symbol" w:cs="Times New Roman" w:hint="default"/>
        <w:b/>
        <w:bCs/>
        <w:i w:val="0"/>
        <w:iCs w:val="0"/>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8388B"/>
    <w:multiLevelType w:val="hybridMultilevel"/>
    <w:tmpl w:val="124A035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746B7262"/>
    <w:multiLevelType w:val="multilevel"/>
    <w:tmpl w:val="B1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748"/>
    <w:multiLevelType w:val="hybridMultilevel"/>
    <w:tmpl w:val="1C9E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A4"/>
    <w:rsid w:val="00054ACF"/>
    <w:rsid w:val="0008364C"/>
    <w:rsid w:val="0009011E"/>
    <w:rsid w:val="000A50F8"/>
    <w:rsid w:val="0012183E"/>
    <w:rsid w:val="00144027"/>
    <w:rsid w:val="001B2FC2"/>
    <w:rsid w:val="001C14CB"/>
    <w:rsid w:val="001D499E"/>
    <w:rsid w:val="001D7F6B"/>
    <w:rsid w:val="001E07F1"/>
    <w:rsid w:val="002919BF"/>
    <w:rsid w:val="00296E52"/>
    <w:rsid w:val="002A2CE1"/>
    <w:rsid w:val="002D13E0"/>
    <w:rsid w:val="00301AA9"/>
    <w:rsid w:val="003D32FC"/>
    <w:rsid w:val="003E7457"/>
    <w:rsid w:val="004071A4"/>
    <w:rsid w:val="004957C7"/>
    <w:rsid w:val="004A0819"/>
    <w:rsid w:val="004C7234"/>
    <w:rsid w:val="004D2925"/>
    <w:rsid w:val="004E2F08"/>
    <w:rsid w:val="00540BBB"/>
    <w:rsid w:val="005A3C0F"/>
    <w:rsid w:val="005B58D6"/>
    <w:rsid w:val="00600DFD"/>
    <w:rsid w:val="006179DF"/>
    <w:rsid w:val="00622EBF"/>
    <w:rsid w:val="00643AFD"/>
    <w:rsid w:val="007247B4"/>
    <w:rsid w:val="00733DDA"/>
    <w:rsid w:val="00745FB7"/>
    <w:rsid w:val="008548D9"/>
    <w:rsid w:val="00882A57"/>
    <w:rsid w:val="009011A9"/>
    <w:rsid w:val="00905EB3"/>
    <w:rsid w:val="0092162A"/>
    <w:rsid w:val="009763B5"/>
    <w:rsid w:val="009C0E20"/>
    <w:rsid w:val="00A13101"/>
    <w:rsid w:val="00A44F7A"/>
    <w:rsid w:val="00A45AE6"/>
    <w:rsid w:val="00A474B1"/>
    <w:rsid w:val="00A615A1"/>
    <w:rsid w:val="00AC2C22"/>
    <w:rsid w:val="00AE5E47"/>
    <w:rsid w:val="00AF6EAE"/>
    <w:rsid w:val="00B25473"/>
    <w:rsid w:val="00B61724"/>
    <w:rsid w:val="00B9772E"/>
    <w:rsid w:val="00BA41F1"/>
    <w:rsid w:val="00C2293F"/>
    <w:rsid w:val="00C9764E"/>
    <w:rsid w:val="00D31C4F"/>
    <w:rsid w:val="00DA570C"/>
    <w:rsid w:val="00DC5240"/>
    <w:rsid w:val="00E16342"/>
    <w:rsid w:val="00E36203"/>
    <w:rsid w:val="00E62137"/>
    <w:rsid w:val="00E70FE0"/>
    <w:rsid w:val="00EA12EB"/>
    <w:rsid w:val="00EF1653"/>
    <w:rsid w:val="00F00ACD"/>
    <w:rsid w:val="00F64417"/>
    <w:rsid w:val="00F91505"/>
    <w:rsid w:val="00FA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36AB"/>
  <w15:chartTrackingRefBased/>
  <w15:docId w15:val="{B555C61B-3802-4C85-9D8F-0466B2B4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IntroductionA4V">
    <w:name w:val="03 Introduction (A4 V)"/>
    <w:basedOn w:val="Normal"/>
    <w:uiPriority w:val="99"/>
    <w:rsid w:val="004071A4"/>
    <w:pPr>
      <w:widowControl w:val="0"/>
      <w:tabs>
        <w:tab w:val="left" w:pos="0"/>
      </w:tabs>
      <w:suppressAutoHyphens/>
      <w:autoSpaceDE w:val="0"/>
      <w:autoSpaceDN w:val="0"/>
      <w:adjustRightInd w:val="0"/>
      <w:spacing w:after="0" w:line="200" w:lineRule="atLeast"/>
      <w:textAlignment w:val="center"/>
    </w:pPr>
    <w:rPr>
      <w:rFonts w:asciiTheme="majorHAnsi" w:hAnsiTheme="majorHAnsi" w:cs="CentraleSansLight"/>
      <w:color w:val="000000"/>
      <w:sz w:val="18"/>
      <w:szCs w:val="16"/>
      <w:lang w:eastAsia="en-US"/>
    </w:rPr>
  </w:style>
  <w:style w:type="paragraph" w:customStyle="1" w:styleId="6ListA4V">
    <w:name w:val="6. List (A4 V)"/>
    <w:basedOn w:val="03IntroductionA4V"/>
    <w:uiPriority w:val="99"/>
    <w:rsid w:val="004071A4"/>
    <w:pPr>
      <w:numPr>
        <w:numId w:val="1"/>
      </w:numPr>
    </w:pPr>
  </w:style>
  <w:style w:type="paragraph" w:styleId="ListParagraph">
    <w:name w:val="List Paragraph"/>
    <w:basedOn w:val="Normal"/>
    <w:uiPriority w:val="34"/>
    <w:qFormat/>
    <w:rsid w:val="00AF6EAE"/>
    <w:pPr>
      <w:spacing w:after="0" w:line="240" w:lineRule="auto"/>
      <w:ind w:left="720"/>
      <w:contextualSpacing/>
    </w:pPr>
    <w:rPr>
      <w:rFonts w:ascii="Times New Roman" w:eastAsia="Times New Roman" w:hAnsi="Times New Roman" w:cs="Times New Roman"/>
      <w:sz w:val="24"/>
      <w:szCs w:val="24"/>
    </w:rPr>
  </w:style>
  <w:style w:type="paragraph" w:styleId="BodyTextIndent2">
    <w:name w:val="Body Text Indent 2"/>
    <w:aliases w:val="正文文字缩进 2"/>
    <w:basedOn w:val="Normal"/>
    <w:link w:val="BodyTextIndent2Char"/>
    <w:rsid w:val="008548D9"/>
    <w:pPr>
      <w:spacing w:after="0" w:line="240" w:lineRule="auto"/>
      <w:ind w:left="360"/>
    </w:pPr>
    <w:rPr>
      <w:rFonts w:ascii="Times New Roman" w:eastAsia="宋体" w:hAnsi="Times New Roman" w:cs="Times New Roman"/>
      <w:i/>
      <w:sz w:val="20"/>
      <w:szCs w:val="20"/>
      <w:lang w:eastAsia="en-US"/>
    </w:rPr>
  </w:style>
  <w:style w:type="character" w:customStyle="1" w:styleId="BodyTextIndent2Char">
    <w:name w:val="Body Text Indent 2 Char"/>
    <w:aliases w:val="正文文字缩进 2 Char"/>
    <w:basedOn w:val="DefaultParagraphFont"/>
    <w:link w:val="BodyTextIndent2"/>
    <w:rsid w:val="008548D9"/>
    <w:rPr>
      <w:rFonts w:ascii="Times New Roman" w:eastAsia="宋体" w:hAnsi="Times New Roman" w:cs="Times New Roman"/>
      <w:i/>
      <w:sz w:val="20"/>
      <w:szCs w:val="20"/>
      <w:lang w:eastAsia="en-US"/>
    </w:rPr>
  </w:style>
  <w:style w:type="character" w:styleId="Hyperlink">
    <w:name w:val="Hyperlink"/>
    <w:basedOn w:val="DefaultParagraphFont"/>
    <w:uiPriority w:val="99"/>
    <w:rsid w:val="00905EB3"/>
    <w:rPr>
      <w:color w:val="0044D6"/>
      <w:u w:val="thick"/>
    </w:rPr>
  </w:style>
  <w:style w:type="paragraph" w:styleId="Header">
    <w:name w:val="header"/>
    <w:basedOn w:val="Normal"/>
    <w:link w:val="HeaderChar"/>
    <w:unhideWhenUsed/>
    <w:rsid w:val="00905EB3"/>
    <w:pPr>
      <w:tabs>
        <w:tab w:val="center" w:pos="4320"/>
        <w:tab w:val="right" w:pos="8640"/>
      </w:tabs>
      <w:spacing w:after="0" w:line="240" w:lineRule="auto"/>
    </w:pPr>
  </w:style>
  <w:style w:type="character" w:customStyle="1" w:styleId="HeaderChar">
    <w:name w:val="Header Char"/>
    <w:basedOn w:val="DefaultParagraphFont"/>
    <w:link w:val="Header"/>
    <w:rsid w:val="00905EB3"/>
  </w:style>
  <w:style w:type="paragraph" w:styleId="Footer">
    <w:name w:val="footer"/>
    <w:basedOn w:val="Normal"/>
    <w:link w:val="FooterChar"/>
    <w:uiPriority w:val="99"/>
    <w:unhideWhenUsed/>
    <w:rsid w:val="00905E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5EB3"/>
  </w:style>
  <w:style w:type="paragraph" w:styleId="NoSpacing">
    <w:name w:val="No Spacing"/>
    <w:uiPriority w:val="1"/>
    <w:qFormat/>
    <w:rsid w:val="004E2F08"/>
    <w:pPr>
      <w:spacing w:after="0" w:line="240" w:lineRule="auto"/>
    </w:pPr>
  </w:style>
  <w:style w:type="paragraph" w:styleId="BalloonText">
    <w:name w:val="Balloon Text"/>
    <w:basedOn w:val="Normal"/>
    <w:link w:val="BalloonTextChar"/>
    <w:uiPriority w:val="99"/>
    <w:semiHidden/>
    <w:unhideWhenUsed/>
    <w:rsid w:val="001B2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FC2"/>
    <w:rPr>
      <w:rFonts w:ascii="Segoe UI" w:hAnsi="Segoe UI" w:cs="Segoe UI"/>
      <w:sz w:val="18"/>
      <w:szCs w:val="18"/>
    </w:rPr>
  </w:style>
  <w:style w:type="paragraph" w:styleId="NormalWeb">
    <w:name w:val="Normal (Web)"/>
    <w:basedOn w:val="Normal"/>
    <w:uiPriority w:val="99"/>
    <w:semiHidden/>
    <w:unhideWhenUsed/>
    <w:rsid w:val="00B25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3982">
      <w:bodyDiv w:val="1"/>
      <w:marLeft w:val="0"/>
      <w:marRight w:val="0"/>
      <w:marTop w:val="0"/>
      <w:marBottom w:val="0"/>
      <w:divBdr>
        <w:top w:val="none" w:sz="0" w:space="0" w:color="auto"/>
        <w:left w:val="none" w:sz="0" w:space="0" w:color="auto"/>
        <w:bottom w:val="none" w:sz="0" w:space="0" w:color="auto"/>
        <w:right w:val="none" w:sz="0" w:space="0" w:color="auto"/>
      </w:divBdr>
    </w:div>
    <w:div w:id="418064119">
      <w:bodyDiv w:val="1"/>
      <w:marLeft w:val="0"/>
      <w:marRight w:val="0"/>
      <w:marTop w:val="0"/>
      <w:marBottom w:val="0"/>
      <w:divBdr>
        <w:top w:val="none" w:sz="0" w:space="0" w:color="auto"/>
        <w:left w:val="none" w:sz="0" w:space="0" w:color="auto"/>
        <w:bottom w:val="none" w:sz="0" w:space="0" w:color="auto"/>
        <w:right w:val="none" w:sz="0" w:space="0" w:color="auto"/>
      </w:divBdr>
      <w:divsChild>
        <w:div w:id="1887644158">
          <w:marLeft w:val="0"/>
          <w:marRight w:val="0"/>
          <w:marTop w:val="0"/>
          <w:marBottom w:val="0"/>
          <w:divBdr>
            <w:top w:val="none" w:sz="0" w:space="0" w:color="auto"/>
            <w:left w:val="none" w:sz="0" w:space="0" w:color="auto"/>
            <w:bottom w:val="none" w:sz="0" w:space="0" w:color="auto"/>
            <w:right w:val="none" w:sz="0" w:space="0" w:color="auto"/>
          </w:divBdr>
          <w:divsChild>
            <w:div w:id="198669129">
              <w:marLeft w:val="0"/>
              <w:marRight w:val="0"/>
              <w:marTop w:val="0"/>
              <w:marBottom w:val="0"/>
              <w:divBdr>
                <w:top w:val="none" w:sz="0" w:space="0" w:color="auto"/>
                <w:left w:val="none" w:sz="0" w:space="0" w:color="auto"/>
                <w:bottom w:val="none" w:sz="0" w:space="0" w:color="auto"/>
                <w:right w:val="none" w:sz="0" w:space="0" w:color="auto"/>
              </w:divBdr>
              <w:divsChild>
                <w:div w:id="249462730">
                  <w:marLeft w:val="0"/>
                  <w:marRight w:val="0"/>
                  <w:marTop w:val="0"/>
                  <w:marBottom w:val="0"/>
                  <w:divBdr>
                    <w:top w:val="none" w:sz="0" w:space="0" w:color="auto"/>
                    <w:left w:val="none" w:sz="0" w:space="0" w:color="auto"/>
                    <w:bottom w:val="none" w:sz="0" w:space="0" w:color="auto"/>
                    <w:right w:val="none" w:sz="0" w:space="0" w:color="auto"/>
                  </w:divBdr>
                  <w:divsChild>
                    <w:div w:id="1125781445">
                      <w:marLeft w:val="0"/>
                      <w:marRight w:val="0"/>
                      <w:marTop w:val="0"/>
                      <w:marBottom w:val="0"/>
                      <w:divBdr>
                        <w:top w:val="none" w:sz="0" w:space="0" w:color="auto"/>
                        <w:left w:val="none" w:sz="0" w:space="0" w:color="auto"/>
                        <w:bottom w:val="none" w:sz="0" w:space="0" w:color="auto"/>
                        <w:right w:val="none" w:sz="0" w:space="0" w:color="auto"/>
                      </w:divBdr>
                      <w:divsChild>
                        <w:div w:id="1927155127">
                          <w:marLeft w:val="0"/>
                          <w:marRight w:val="0"/>
                          <w:marTop w:val="0"/>
                          <w:marBottom w:val="0"/>
                          <w:divBdr>
                            <w:top w:val="none" w:sz="0" w:space="0" w:color="auto"/>
                            <w:left w:val="none" w:sz="0" w:space="0" w:color="auto"/>
                            <w:bottom w:val="none" w:sz="0" w:space="0" w:color="auto"/>
                            <w:right w:val="none" w:sz="0" w:space="0" w:color="auto"/>
                          </w:divBdr>
                          <w:divsChild>
                            <w:div w:id="1308782659">
                              <w:marLeft w:val="0"/>
                              <w:marRight w:val="0"/>
                              <w:marTop w:val="0"/>
                              <w:marBottom w:val="0"/>
                              <w:divBdr>
                                <w:top w:val="none" w:sz="0" w:space="0" w:color="auto"/>
                                <w:left w:val="none" w:sz="0" w:space="0" w:color="auto"/>
                                <w:bottom w:val="none" w:sz="0" w:space="0" w:color="auto"/>
                                <w:right w:val="none" w:sz="0" w:space="0" w:color="auto"/>
                              </w:divBdr>
                              <w:divsChild>
                                <w:div w:id="3581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935956">
      <w:bodyDiv w:val="1"/>
      <w:marLeft w:val="0"/>
      <w:marRight w:val="0"/>
      <w:marTop w:val="0"/>
      <w:marBottom w:val="0"/>
      <w:divBdr>
        <w:top w:val="none" w:sz="0" w:space="0" w:color="auto"/>
        <w:left w:val="none" w:sz="0" w:space="0" w:color="auto"/>
        <w:bottom w:val="none" w:sz="0" w:space="0" w:color="auto"/>
        <w:right w:val="none" w:sz="0" w:space="0" w:color="auto"/>
      </w:divBdr>
    </w:div>
    <w:div w:id="873343032">
      <w:bodyDiv w:val="1"/>
      <w:marLeft w:val="0"/>
      <w:marRight w:val="0"/>
      <w:marTop w:val="0"/>
      <w:marBottom w:val="0"/>
      <w:divBdr>
        <w:top w:val="none" w:sz="0" w:space="0" w:color="auto"/>
        <w:left w:val="none" w:sz="0" w:space="0" w:color="auto"/>
        <w:bottom w:val="none" w:sz="0" w:space="0" w:color="auto"/>
        <w:right w:val="none" w:sz="0" w:space="0" w:color="auto"/>
      </w:divBdr>
    </w:div>
    <w:div w:id="1132362220">
      <w:bodyDiv w:val="1"/>
      <w:marLeft w:val="0"/>
      <w:marRight w:val="0"/>
      <w:marTop w:val="0"/>
      <w:marBottom w:val="0"/>
      <w:divBdr>
        <w:top w:val="none" w:sz="0" w:space="0" w:color="auto"/>
        <w:left w:val="none" w:sz="0" w:space="0" w:color="auto"/>
        <w:bottom w:val="none" w:sz="0" w:space="0" w:color="auto"/>
        <w:right w:val="none" w:sz="0" w:space="0" w:color="auto"/>
      </w:divBdr>
      <w:divsChild>
        <w:div w:id="1775436258">
          <w:marLeft w:val="360"/>
          <w:marRight w:val="0"/>
          <w:marTop w:val="120"/>
          <w:marBottom w:val="0"/>
          <w:divBdr>
            <w:top w:val="none" w:sz="0" w:space="0" w:color="auto"/>
            <w:left w:val="none" w:sz="0" w:space="0" w:color="auto"/>
            <w:bottom w:val="none" w:sz="0" w:space="0" w:color="auto"/>
            <w:right w:val="none" w:sz="0" w:space="0" w:color="auto"/>
          </w:divBdr>
        </w:div>
        <w:div w:id="1731805988">
          <w:marLeft w:val="360"/>
          <w:marRight w:val="0"/>
          <w:marTop w:val="120"/>
          <w:marBottom w:val="0"/>
          <w:divBdr>
            <w:top w:val="none" w:sz="0" w:space="0" w:color="auto"/>
            <w:left w:val="none" w:sz="0" w:space="0" w:color="auto"/>
            <w:bottom w:val="none" w:sz="0" w:space="0" w:color="auto"/>
            <w:right w:val="none" w:sz="0" w:space="0" w:color="auto"/>
          </w:divBdr>
        </w:div>
        <w:div w:id="1442527684">
          <w:marLeft w:val="360"/>
          <w:marRight w:val="0"/>
          <w:marTop w:val="120"/>
          <w:marBottom w:val="0"/>
          <w:divBdr>
            <w:top w:val="none" w:sz="0" w:space="0" w:color="auto"/>
            <w:left w:val="none" w:sz="0" w:space="0" w:color="auto"/>
            <w:bottom w:val="none" w:sz="0" w:space="0" w:color="auto"/>
            <w:right w:val="none" w:sz="0" w:space="0" w:color="auto"/>
          </w:divBdr>
        </w:div>
        <w:div w:id="2106612767">
          <w:marLeft w:val="360"/>
          <w:marRight w:val="0"/>
          <w:marTop w:val="120"/>
          <w:marBottom w:val="0"/>
          <w:divBdr>
            <w:top w:val="none" w:sz="0" w:space="0" w:color="auto"/>
            <w:left w:val="none" w:sz="0" w:space="0" w:color="auto"/>
            <w:bottom w:val="none" w:sz="0" w:space="0" w:color="auto"/>
            <w:right w:val="none" w:sz="0" w:space="0" w:color="auto"/>
          </w:divBdr>
        </w:div>
        <w:div w:id="2039503260">
          <w:marLeft w:val="360"/>
          <w:marRight w:val="0"/>
          <w:marTop w:val="120"/>
          <w:marBottom w:val="0"/>
          <w:divBdr>
            <w:top w:val="none" w:sz="0" w:space="0" w:color="auto"/>
            <w:left w:val="none" w:sz="0" w:space="0" w:color="auto"/>
            <w:bottom w:val="none" w:sz="0" w:space="0" w:color="auto"/>
            <w:right w:val="none" w:sz="0" w:space="0" w:color="auto"/>
          </w:divBdr>
        </w:div>
        <w:div w:id="1819224326">
          <w:marLeft w:val="360"/>
          <w:marRight w:val="0"/>
          <w:marTop w:val="120"/>
          <w:marBottom w:val="0"/>
          <w:divBdr>
            <w:top w:val="none" w:sz="0" w:space="0" w:color="auto"/>
            <w:left w:val="none" w:sz="0" w:space="0" w:color="auto"/>
            <w:bottom w:val="none" w:sz="0" w:space="0" w:color="auto"/>
            <w:right w:val="none" w:sz="0" w:space="0" w:color="auto"/>
          </w:divBdr>
        </w:div>
        <w:div w:id="643778598">
          <w:marLeft w:val="360"/>
          <w:marRight w:val="0"/>
          <w:marTop w:val="120"/>
          <w:marBottom w:val="0"/>
          <w:divBdr>
            <w:top w:val="none" w:sz="0" w:space="0" w:color="auto"/>
            <w:left w:val="none" w:sz="0" w:space="0" w:color="auto"/>
            <w:bottom w:val="none" w:sz="0" w:space="0" w:color="auto"/>
            <w:right w:val="none" w:sz="0" w:space="0" w:color="auto"/>
          </w:divBdr>
        </w:div>
        <w:div w:id="392505644">
          <w:marLeft w:val="360"/>
          <w:marRight w:val="0"/>
          <w:marTop w:val="120"/>
          <w:marBottom w:val="0"/>
          <w:divBdr>
            <w:top w:val="none" w:sz="0" w:space="0" w:color="auto"/>
            <w:left w:val="none" w:sz="0" w:space="0" w:color="auto"/>
            <w:bottom w:val="none" w:sz="0" w:space="0" w:color="auto"/>
            <w:right w:val="none" w:sz="0" w:space="0" w:color="auto"/>
          </w:divBdr>
        </w:div>
        <w:div w:id="1909000030">
          <w:marLeft w:val="360"/>
          <w:marRight w:val="0"/>
          <w:marTop w:val="120"/>
          <w:marBottom w:val="0"/>
          <w:divBdr>
            <w:top w:val="none" w:sz="0" w:space="0" w:color="auto"/>
            <w:left w:val="none" w:sz="0" w:space="0" w:color="auto"/>
            <w:bottom w:val="none" w:sz="0" w:space="0" w:color="auto"/>
            <w:right w:val="none" w:sz="0" w:space="0" w:color="auto"/>
          </w:divBdr>
        </w:div>
        <w:div w:id="753862470">
          <w:marLeft w:val="360"/>
          <w:marRight w:val="0"/>
          <w:marTop w:val="120"/>
          <w:marBottom w:val="0"/>
          <w:divBdr>
            <w:top w:val="none" w:sz="0" w:space="0" w:color="auto"/>
            <w:left w:val="none" w:sz="0" w:space="0" w:color="auto"/>
            <w:bottom w:val="none" w:sz="0" w:space="0" w:color="auto"/>
            <w:right w:val="none" w:sz="0" w:space="0" w:color="auto"/>
          </w:divBdr>
        </w:div>
        <w:div w:id="1402562278">
          <w:marLeft w:val="360"/>
          <w:marRight w:val="0"/>
          <w:marTop w:val="120"/>
          <w:marBottom w:val="0"/>
          <w:divBdr>
            <w:top w:val="none" w:sz="0" w:space="0" w:color="auto"/>
            <w:left w:val="none" w:sz="0" w:space="0" w:color="auto"/>
            <w:bottom w:val="none" w:sz="0" w:space="0" w:color="auto"/>
            <w:right w:val="none" w:sz="0" w:space="0" w:color="auto"/>
          </w:divBdr>
        </w:div>
        <w:div w:id="84345835">
          <w:marLeft w:val="360"/>
          <w:marRight w:val="0"/>
          <w:marTop w:val="120"/>
          <w:marBottom w:val="0"/>
          <w:divBdr>
            <w:top w:val="none" w:sz="0" w:space="0" w:color="auto"/>
            <w:left w:val="none" w:sz="0" w:space="0" w:color="auto"/>
            <w:bottom w:val="none" w:sz="0" w:space="0" w:color="auto"/>
            <w:right w:val="none" w:sz="0" w:space="0" w:color="auto"/>
          </w:divBdr>
        </w:div>
        <w:div w:id="2779542">
          <w:marLeft w:val="360"/>
          <w:marRight w:val="0"/>
          <w:marTop w:val="120"/>
          <w:marBottom w:val="0"/>
          <w:divBdr>
            <w:top w:val="none" w:sz="0" w:space="0" w:color="auto"/>
            <w:left w:val="none" w:sz="0" w:space="0" w:color="auto"/>
            <w:bottom w:val="none" w:sz="0" w:space="0" w:color="auto"/>
            <w:right w:val="none" w:sz="0" w:space="0" w:color="auto"/>
          </w:divBdr>
        </w:div>
      </w:divsChild>
    </w:div>
    <w:div w:id="1138451469">
      <w:bodyDiv w:val="1"/>
      <w:marLeft w:val="0"/>
      <w:marRight w:val="0"/>
      <w:marTop w:val="0"/>
      <w:marBottom w:val="0"/>
      <w:divBdr>
        <w:top w:val="none" w:sz="0" w:space="0" w:color="auto"/>
        <w:left w:val="none" w:sz="0" w:space="0" w:color="auto"/>
        <w:bottom w:val="none" w:sz="0" w:space="0" w:color="auto"/>
        <w:right w:val="none" w:sz="0" w:space="0" w:color="auto"/>
      </w:divBdr>
    </w:div>
    <w:div w:id="1272054392">
      <w:bodyDiv w:val="1"/>
      <w:marLeft w:val="0"/>
      <w:marRight w:val="0"/>
      <w:marTop w:val="0"/>
      <w:marBottom w:val="0"/>
      <w:divBdr>
        <w:top w:val="none" w:sz="0" w:space="0" w:color="auto"/>
        <w:left w:val="none" w:sz="0" w:space="0" w:color="auto"/>
        <w:bottom w:val="none" w:sz="0" w:space="0" w:color="auto"/>
        <w:right w:val="none" w:sz="0" w:space="0" w:color="auto"/>
      </w:divBdr>
      <w:divsChild>
        <w:div w:id="1115710205">
          <w:marLeft w:val="360"/>
          <w:marRight w:val="0"/>
          <w:marTop w:val="120"/>
          <w:marBottom w:val="0"/>
          <w:divBdr>
            <w:top w:val="none" w:sz="0" w:space="0" w:color="auto"/>
            <w:left w:val="none" w:sz="0" w:space="0" w:color="auto"/>
            <w:bottom w:val="none" w:sz="0" w:space="0" w:color="auto"/>
            <w:right w:val="none" w:sz="0" w:space="0" w:color="auto"/>
          </w:divBdr>
        </w:div>
        <w:div w:id="371655907">
          <w:marLeft w:val="360"/>
          <w:marRight w:val="0"/>
          <w:marTop w:val="120"/>
          <w:marBottom w:val="0"/>
          <w:divBdr>
            <w:top w:val="none" w:sz="0" w:space="0" w:color="auto"/>
            <w:left w:val="none" w:sz="0" w:space="0" w:color="auto"/>
            <w:bottom w:val="none" w:sz="0" w:space="0" w:color="auto"/>
            <w:right w:val="none" w:sz="0" w:space="0" w:color="auto"/>
          </w:divBdr>
        </w:div>
        <w:div w:id="1974285452">
          <w:marLeft w:val="360"/>
          <w:marRight w:val="0"/>
          <w:marTop w:val="120"/>
          <w:marBottom w:val="0"/>
          <w:divBdr>
            <w:top w:val="none" w:sz="0" w:space="0" w:color="auto"/>
            <w:left w:val="none" w:sz="0" w:space="0" w:color="auto"/>
            <w:bottom w:val="none" w:sz="0" w:space="0" w:color="auto"/>
            <w:right w:val="none" w:sz="0" w:space="0" w:color="auto"/>
          </w:divBdr>
        </w:div>
        <w:div w:id="1589389798">
          <w:marLeft w:val="360"/>
          <w:marRight w:val="0"/>
          <w:marTop w:val="120"/>
          <w:marBottom w:val="0"/>
          <w:divBdr>
            <w:top w:val="none" w:sz="0" w:space="0" w:color="auto"/>
            <w:left w:val="none" w:sz="0" w:space="0" w:color="auto"/>
            <w:bottom w:val="none" w:sz="0" w:space="0" w:color="auto"/>
            <w:right w:val="none" w:sz="0" w:space="0" w:color="auto"/>
          </w:divBdr>
        </w:div>
        <w:div w:id="1104232483">
          <w:marLeft w:val="360"/>
          <w:marRight w:val="0"/>
          <w:marTop w:val="120"/>
          <w:marBottom w:val="0"/>
          <w:divBdr>
            <w:top w:val="none" w:sz="0" w:space="0" w:color="auto"/>
            <w:left w:val="none" w:sz="0" w:space="0" w:color="auto"/>
            <w:bottom w:val="none" w:sz="0" w:space="0" w:color="auto"/>
            <w:right w:val="none" w:sz="0" w:space="0" w:color="auto"/>
          </w:divBdr>
        </w:div>
        <w:div w:id="821583312">
          <w:marLeft w:val="360"/>
          <w:marRight w:val="0"/>
          <w:marTop w:val="120"/>
          <w:marBottom w:val="0"/>
          <w:divBdr>
            <w:top w:val="none" w:sz="0" w:space="0" w:color="auto"/>
            <w:left w:val="none" w:sz="0" w:space="0" w:color="auto"/>
            <w:bottom w:val="none" w:sz="0" w:space="0" w:color="auto"/>
            <w:right w:val="none" w:sz="0" w:space="0" w:color="auto"/>
          </w:divBdr>
        </w:div>
        <w:div w:id="170263636">
          <w:marLeft w:val="360"/>
          <w:marRight w:val="0"/>
          <w:marTop w:val="120"/>
          <w:marBottom w:val="0"/>
          <w:divBdr>
            <w:top w:val="none" w:sz="0" w:space="0" w:color="auto"/>
            <w:left w:val="none" w:sz="0" w:space="0" w:color="auto"/>
            <w:bottom w:val="none" w:sz="0" w:space="0" w:color="auto"/>
            <w:right w:val="none" w:sz="0" w:space="0" w:color="auto"/>
          </w:divBdr>
        </w:div>
        <w:div w:id="1275868394">
          <w:marLeft w:val="360"/>
          <w:marRight w:val="0"/>
          <w:marTop w:val="120"/>
          <w:marBottom w:val="0"/>
          <w:divBdr>
            <w:top w:val="none" w:sz="0" w:space="0" w:color="auto"/>
            <w:left w:val="none" w:sz="0" w:space="0" w:color="auto"/>
            <w:bottom w:val="none" w:sz="0" w:space="0" w:color="auto"/>
            <w:right w:val="none" w:sz="0" w:space="0" w:color="auto"/>
          </w:divBdr>
        </w:div>
        <w:div w:id="436409923">
          <w:marLeft w:val="360"/>
          <w:marRight w:val="0"/>
          <w:marTop w:val="120"/>
          <w:marBottom w:val="0"/>
          <w:divBdr>
            <w:top w:val="none" w:sz="0" w:space="0" w:color="auto"/>
            <w:left w:val="none" w:sz="0" w:space="0" w:color="auto"/>
            <w:bottom w:val="none" w:sz="0" w:space="0" w:color="auto"/>
            <w:right w:val="none" w:sz="0" w:space="0" w:color="auto"/>
          </w:divBdr>
        </w:div>
        <w:div w:id="2016375969">
          <w:marLeft w:val="360"/>
          <w:marRight w:val="0"/>
          <w:marTop w:val="120"/>
          <w:marBottom w:val="0"/>
          <w:divBdr>
            <w:top w:val="none" w:sz="0" w:space="0" w:color="auto"/>
            <w:left w:val="none" w:sz="0" w:space="0" w:color="auto"/>
            <w:bottom w:val="none" w:sz="0" w:space="0" w:color="auto"/>
            <w:right w:val="none" w:sz="0" w:space="0" w:color="auto"/>
          </w:divBdr>
        </w:div>
        <w:div w:id="709497471">
          <w:marLeft w:val="360"/>
          <w:marRight w:val="0"/>
          <w:marTop w:val="120"/>
          <w:marBottom w:val="0"/>
          <w:divBdr>
            <w:top w:val="none" w:sz="0" w:space="0" w:color="auto"/>
            <w:left w:val="none" w:sz="0" w:space="0" w:color="auto"/>
            <w:bottom w:val="none" w:sz="0" w:space="0" w:color="auto"/>
            <w:right w:val="none" w:sz="0" w:space="0" w:color="auto"/>
          </w:divBdr>
        </w:div>
        <w:div w:id="554899375">
          <w:marLeft w:val="360"/>
          <w:marRight w:val="0"/>
          <w:marTop w:val="120"/>
          <w:marBottom w:val="0"/>
          <w:divBdr>
            <w:top w:val="none" w:sz="0" w:space="0" w:color="auto"/>
            <w:left w:val="none" w:sz="0" w:space="0" w:color="auto"/>
            <w:bottom w:val="none" w:sz="0" w:space="0" w:color="auto"/>
            <w:right w:val="none" w:sz="0" w:space="0" w:color="auto"/>
          </w:divBdr>
        </w:div>
        <w:div w:id="779882289">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02C9A3C8A2C4AB8B1A2F213EF3F2C" ma:contentTypeVersion="12" ma:contentTypeDescription="Create a new document." ma:contentTypeScope="" ma:versionID="3b012185bc51aa14d7fb9b76dae3a8d0">
  <xsd:schema xmlns:xsd="http://www.w3.org/2001/XMLSchema" xmlns:xs="http://www.w3.org/2001/XMLSchema" xmlns:p="http://schemas.microsoft.com/office/2006/metadata/properties" xmlns:ns2="f425259d-8bd0-4c5a-a79c-bb85e91cf33f" xmlns:ns3="5b140da3-30cf-48a7-9fca-1e7f8d94fded" targetNamespace="http://schemas.microsoft.com/office/2006/metadata/properties" ma:root="true" ma:fieldsID="f3e2d4717eb5e0d89e0032c1ee034570" ns2:_="" ns3:_="">
    <xsd:import namespace="f425259d-8bd0-4c5a-a79c-bb85e91cf33f"/>
    <xsd:import namespace="5b140da3-30cf-48a7-9fca-1e7f8d94fd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259d-8bd0-4c5a-a79c-bb85e91cf3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40da3-30cf-48a7-9fca-1e7f8d94fd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D6B0-CF6B-48BE-87F8-AC1C8FA34E0B}">
  <ds:schemaRefs>
    <ds:schemaRef ds:uri="http://schemas.microsoft.com/office/infopath/2007/PartnerControls"/>
    <ds:schemaRef ds:uri="f425259d-8bd0-4c5a-a79c-bb85e91cf33f"/>
    <ds:schemaRef ds:uri="http://purl.org/dc/elements/1.1/"/>
    <ds:schemaRef ds:uri="http://schemas.microsoft.com/office/2006/metadata/properties"/>
    <ds:schemaRef ds:uri="http://purl.org/dc/terms/"/>
    <ds:schemaRef ds:uri="5b140da3-30cf-48a7-9fca-1e7f8d94fde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C3CAEAE-A2E4-43DB-B17B-84E8A4EC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259d-8bd0-4c5a-a79c-bb85e91cf33f"/>
    <ds:schemaRef ds:uri="5b140da3-30cf-48a7-9fca-1e7f8d94f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A48CB-31B1-4BC7-9BF4-66EEC4E8433A}">
  <ds:schemaRefs>
    <ds:schemaRef ds:uri="http://schemas.microsoft.com/sharepoint/v3/contenttype/forms"/>
  </ds:schemaRefs>
</ds:datastoreItem>
</file>

<file path=customXml/itemProps4.xml><?xml version="1.0" encoding="utf-8"?>
<ds:datastoreItem xmlns:ds="http://schemas.openxmlformats.org/officeDocument/2006/customXml" ds:itemID="{AE772E4F-DEFA-4E71-86B1-F2A69E064450}">
  <ds:schemaRefs>
    <ds:schemaRef ds:uri="Microsoft.SharePoint.Taxonomy.ContentTypeSync"/>
  </ds:schemaRefs>
</ds:datastoreItem>
</file>

<file path=customXml/itemProps5.xml><?xml version="1.0" encoding="utf-8"?>
<ds:datastoreItem xmlns:ds="http://schemas.openxmlformats.org/officeDocument/2006/customXml" ds:itemID="{70FA1CC7-5207-4C23-A72F-AB5C1EB4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dc:creator>
  <cp:keywords/>
  <dc:description/>
  <cp:lastModifiedBy>CHEN, Cynthia</cp:lastModifiedBy>
  <cp:revision>8</cp:revision>
  <dcterms:created xsi:type="dcterms:W3CDTF">2019-03-05T06:25:00Z</dcterms:created>
  <dcterms:modified xsi:type="dcterms:W3CDTF">2020-05-27T01:52:00Z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0x010100AB502C9A3C8A2C4AB8B1A2F213EF3F2C</vt:lpwstr>
  </property>
  <property fmtid="{D5CDD505-2E9C-101B-9397-08002B2CF9AE}" pid="3" name="AuthorIds_UIVersion_1024">
    <vt:lpwstr>10</vt:lpwstr>
  </property>
</Properties>
</file>