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420" w:lineRule="exact"/>
        <w:jc w:val="center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宽德投资2021校园招聘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jc w:val="left"/>
        <w:textAlignment w:val="auto"/>
        <w:rPr>
          <w:rFonts w:ascii="宋体" w:hAnsi="宋体" w:eastAsia="宋体" w:cs="宋体"/>
          <w:b/>
          <w:bCs/>
          <w:color w:val="00597B"/>
          <w:spacing w:val="8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597B"/>
          <w:spacing w:val="8"/>
          <w:sz w:val="24"/>
          <w:szCs w:val="24"/>
        </w:rPr>
        <w:t>【公司简介】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420" w:firstLineChars="200"/>
        <w:jc w:val="left"/>
        <w:textAlignment w:val="auto"/>
        <w:rPr>
          <w:rFonts w:ascii="Verdana" w:hAnsi="Verdana" w:eastAsia="Verdana" w:cs="Verdana"/>
          <w:color w:val="000000"/>
          <w:szCs w:val="21"/>
          <w:shd w:val="clear" w:color="auto" w:fill="FFFFFF"/>
        </w:rPr>
      </w:pPr>
      <w:r>
        <w:rPr>
          <w:rFonts w:ascii="Verdana" w:hAnsi="Verdana" w:eastAsia="Verdana" w:cs="Verdana"/>
          <w:color w:val="000000"/>
          <w:szCs w:val="21"/>
          <w:shd w:val="clear" w:color="auto" w:fill="FFFFFF"/>
        </w:rPr>
        <w:t>我们是一家</w:t>
      </w:r>
      <w:r>
        <w:rPr>
          <w:rFonts w:ascii="Verdana" w:hAnsi="Verdana" w:eastAsia="Verdana" w:cs="Verdana"/>
          <w:b/>
          <w:bCs/>
          <w:color w:val="000000"/>
          <w:szCs w:val="21"/>
          <w:shd w:val="clear" w:color="auto" w:fill="FFFFFF"/>
        </w:rPr>
        <w:t>国内领先、业务全面</w:t>
      </w:r>
      <w:r>
        <w:rPr>
          <w:rFonts w:ascii="Verdana" w:hAnsi="Verdana" w:eastAsia="Verdana" w:cs="Verdana"/>
          <w:color w:val="000000"/>
          <w:szCs w:val="21"/>
          <w:shd w:val="clear" w:color="auto" w:fill="FFFFFF"/>
        </w:rPr>
        <w:t>的金融科技公司，过去五年</w:t>
      </w:r>
      <w:r>
        <w:rPr>
          <w:rFonts w:ascii="Verdana" w:hAnsi="Verdana" w:eastAsia="Verdana" w:cs="Verdana"/>
          <w:b/>
          <w:bCs/>
          <w:color w:val="000000"/>
          <w:szCs w:val="21"/>
          <w:shd w:val="clear" w:color="auto" w:fill="FFFFFF"/>
        </w:rPr>
        <w:t>收入逾10亿</w:t>
      </w:r>
      <w:r>
        <w:rPr>
          <w:rFonts w:ascii="Verdana" w:hAnsi="Verdana" w:eastAsia="Verdana" w:cs="Verdana"/>
          <w:color w:val="000000"/>
          <w:szCs w:val="21"/>
          <w:shd w:val="clear" w:color="auto" w:fill="FFFFFF"/>
        </w:rPr>
        <w:t>、半年募资逾70亿，是中国私募界增长最快的企业之一。现有全职员工110余人，</w:t>
      </w:r>
      <w:r>
        <w:rPr>
          <w:rFonts w:ascii="Verdana" w:hAnsi="Verdana" w:eastAsia="Verdana" w:cs="Verdana"/>
          <w:b/>
          <w:bCs/>
          <w:color w:val="000000"/>
          <w:szCs w:val="21"/>
          <w:shd w:val="clear" w:color="auto" w:fill="FFFFFF"/>
        </w:rPr>
        <w:t>拥有先进的高频交易构架，以及完善的资产管理系统</w:t>
      </w:r>
      <w:r>
        <w:rPr>
          <w:rFonts w:ascii="Verdana" w:hAnsi="Verdana" w:eastAsia="Verdana" w:cs="Verdana"/>
          <w:color w:val="000000"/>
          <w:szCs w:val="21"/>
          <w:shd w:val="clear" w:color="auto" w:fill="FFFFFF"/>
        </w:rPr>
        <w:t>，在国内股票、期货、期权等主流市场均有顶尖的盈利能力。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420" w:firstLineChars="200"/>
        <w:jc w:val="left"/>
        <w:textAlignment w:val="auto"/>
        <w:rPr>
          <w:rFonts w:ascii="Verdana" w:hAnsi="Verdana" w:eastAsia="Verdana" w:cs="Verdana"/>
          <w:color w:val="000000"/>
          <w:szCs w:val="21"/>
          <w:shd w:val="clear" w:color="auto" w:fill="FFFFFF"/>
        </w:rPr>
      </w:pPr>
      <w:r>
        <w:rPr>
          <w:rFonts w:ascii="Verdana" w:hAnsi="Verdana" w:eastAsia="Verdana" w:cs="Verdana"/>
          <w:b/>
          <w:bCs/>
          <w:color w:val="000000"/>
          <w:szCs w:val="21"/>
          <w:shd w:val="clear" w:color="auto" w:fill="FFFFFF"/>
        </w:rPr>
        <w:t>汇聚和培养极致的人才</w:t>
      </w:r>
      <w:r>
        <w:rPr>
          <w:rFonts w:ascii="Verdana" w:hAnsi="Verdana" w:eastAsia="Verdana" w:cs="Verdana"/>
          <w:color w:val="000000"/>
          <w:szCs w:val="21"/>
          <w:shd w:val="clear" w:color="auto" w:fill="FFFFFF"/>
        </w:rPr>
        <w:t>是我们永不动摇的根基。从常春藤PhD、奥赛国际金牌、高考状元到国内顶尖院校的突出毕业生，我们齐聚一堂，一起学习、探索、交流，</w:t>
      </w:r>
      <w:r>
        <w:rPr>
          <w:rFonts w:ascii="Verdana" w:hAnsi="Verdana" w:eastAsia="Verdana" w:cs="Verdana"/>
          <w:b/>
          <w:bCs/>
          <w:color w:val="000000"/>
          <w:szCs w:val="21"/>
          <w:shd w:val="clear" w:color="auto" w:fill="FFFFFF"/>
        </w:rPr>
        <w:t>积累又传承，去追求极致技术</w:t>
      </w:r>
      <w:r>
        <w:rPr>
          <w:rFonts w:ascii="Verdana" w:hAnsi="Verdana" w:eastAsia="Verdana" w:cs="Verdana"/>
          <w:color w:val="000000"/>
          <w:szCs w:val="21"/>
          <w:shd w:val="clear" w:color="auto" w:fill="FFFFFF"/>
        </w:rPr>
        <w:t>。以</w:t>
      </w:r>
      <w:r>
        <w:rPr>
          <w:rFonts w:ascii="Verdana" w:hAnsi="Verdana" w:eastAsia="Verdana" w:cs="Verdana"/>
          <w:b/>
          <w:bCs/>
          <w:color w:val="000000"/>
          <w:szCs w:val="21"/>
          <w:shd w:val="clear" w:color="auto" w:fill="FFFFFF"/>
        </w:rPr>
        <w:t>最极客的方式</w:t>
      </w:r>
      <w:r>
        <w:rPr>
          <w:rFonts w:ascii="Verdana" w:hAnsi="Verdana" w:eastAsia="Verdana" w:cs="Verdana"/>
          <w:color w:val="000000"/>
          <w:szCs w:val="21"/>
          <w:shd w:val="clear" w:color="auto" w:fill="FFFFFF"/>
        </w:rPr>
        <w:t>，</w:t>
      </w:r>
      <w:r>
        <w:rPr>
          <w:rFonts w:ascii="Verdana" w:hAnsi="Verdana" w:eastAsia="Verdana" w:cs="Verdana"/>
          <w:b/>
          <w:bCs/>
          <w:color w:val="000000"/>
          <w:szCs w:val="21"/>
          <w:shd w:val="clear" w:color="auto" w:fill="FFFFFF"/>
        </w:rPr>
        <w:t>实现最快的速度、最优雅的编程设计</w:t>
      </w:r>
      <w:r>
        <w:rPr>
          <w:rFonts w:ascii="Verdana" w:hAnsi="Verdana" w:eastAsia="Verdana" w:cs="Verdana"/>
          <w:color w:val="000000"/>
          <w:szCs w:val="21"/>
          <w:shd w:val="clear" w:color="auto" w:fill="FFFFFF"/>
        </w:rPr>
        <w:t>；以最严谨的统计视角，去破解最晦涩的数据、最隐秘的规律。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420" w:firstLineChars="200"/>
        <w:jc w:val="left"/>
        <w:textAlignment w:val="auto"/>
        <w:rPr>
          <w:rFonts w:ascii="Verdana" w:hAnsi="Verdana" w:eastAsia="Verdana" w:cs="Verdana"/>
          <w:color w:val="000000"/>
          <w:szCs w:val="21"/>
          <w:shd w:val="clear" w:color="auto" w:fill="FFFFFF"/>
        </w:rPr>
      </w:pPr>
      <w:r>
        <w:rPr>
          <w:rFonts w:ascii="Verdana" w:hAnsi="Verdana" w:eastAsia="Verdana" w:cs="Verdana"/>
          <w:color w:val="000000"/>
          <w:szCs w:val="21"/>
          <w:shd w:val="clear" w:color="auto" w:fill="FFFFFF"/>
        </w:rPr>
        <w:t>从7年前松湖一隅到今天</w:t>
      </w:r>
      <w:r>
        <w:rPr>
          <w:rFonts w:ascii="Verdana" w:hAnsi="Verdana" w:eastAsia="Verdana" w:cs="Verdana"/>
          <w:b/>
          <w:bCs/>
          <w:color w:val="000000"/>
          <w:szCs w:val="21"/>
          <w:shd w:val="clear" w:color="auto" w:fill="FFFFFF"/>
        </w:rPr>
        <w:t>珠海</w:t>
      </w:r>
      <w:r>
        <w:rPr>
          <w:rFonts w:ascii="Verdana" w:hAnsi="Verdana" w:eastAsia="Verdana" w:cs="Verdana"/>
          <w:color w:val="000000"/>
          <w:szCs w:val="21"/>
          <w:shd w:val="clear" w:color="auto" w:fill="FFFFFF"/>
        </w:rPr>
        <w:t>、</w:t>
      </w:r>
      <w:r>
        <w:rPr>
          <w:rFonts w:ascii="Verdana" w:hAnsi="Verdana" w:eastAsia="Verdana" w:cs="Verdana"/>
          <w:b/>
          <w:bCs/>
          <w:color w:val="000000"/>
          <w:szCs w:val="21"/>
          <w:shd w:val="clear" w:color="auto" w:fill="FFFFFF"/>
        </w:rPr>
        <w:t>深圳</w:t>
      </w:r>
      <w:r>
        <w:rPr>
          <w:rFonts w:ascii="Verdana" w:hAnsi="Verdana" w:eastAsia="Verdana" w:cs="Verdana"/>
          <w:color w:val="000000"/>
          <w:szCs w:val="21"/>
          <w:shd w:val="clear" w:color="auto" w:fill="FFFFFF"/>
        </w:rPr>
        <w:t>、</w:t>
      </w:r>
      <w:r>
        <w:rPr>
          <w:rFonts w:ascii="Verdana" w:hAnsi="Verdana" w:eastAsia="Verdana" w:cs="Verdana"/>
          <w:b/>
          <w:bCs/>
          <w:color w:val="000000"/>
          <w:szCs w:val="21"/>
          <w:shd w:val="clear" w:color="auto" w:fill="FFFFFF"/>
        </w:rPr>
        <w:t>成都</w:t>
      </w:r>
      <w:r>
        <w:rPr>
          <w:rFonts w:ascii="Verdana" w:hAnsi="Verdana" w:eastAsia="Verdana" w:cs="Verdana"/>
          <w:color w:val="000000"/>
          <w:szCs w:val="21"/>
          <w:shd w:val="clear" w:color="auto" w:fill="FFFFFF"/>
        </w:rPr>
        <w:t>、</w:t>
      </w:r>
      <w:r>
        <w:rPr>
          <w:rFonts w:ascii="Verdana" w:hAnsi="Verdana" w:eastAsia="Verdana" w:cs="Verdana"/>
          <w:b/>
          <w:bCs/>
          <w:color w:val="000000"/>
          <w:szCs w:val="21"/>
          <w:shd w:val="clear" w:color="auto" w:fill="FFFFFF"/>
        </w:rPr>
        <w:t>上海</w:t>
      </w:r>
      <w:r>
        <w:rPr>
          <w:rFonts w:ascii="Verdana" w:hAnsi="Verdana" w:eastAsia="Verdana" w:cs="Verdana"/>
          <w:color w:val="000000"/>
          <w:szCs w:val="21"/>
          <w:shd w:val="clear" w:color="auto" w:fill="FFFFFF"/>
        </w:rPr>
        <w:t>、</w:t>
      </w:r>
      <w:r>
        <w:rPr>
          <w:rFonts w:ascii="Verdana" w:hAnsi="Verdana" w:eastAsia="Verdana" w:cs="Verdana"/>
          <w:b/>
          <w:bCs/>
          <w:color w:val="000000"/>
          <w:szCs w:val="21"/>
          <w:shd w:val="clear" w:color="auto" w:fill="FFFFFF"/>
        </w:rPr>
        <w:t>香港</w:t>
      </w:r>
      <w:r>
        <w:rPr>
          <w:rFonts w:ascii="Verdana" w:hAnsi="Verdana" w:eastAsia="Verdana" w:cs="Verdana"/>
          <w:color w:val="000000"/>
          <w:szCs w:val="21"/>
          <w:shd w:val="clear" w:color="auto" w:fill="FFFFFF"/>
        </w:rPr>
        <w:t>勠力同心，我们初心不改，始终怀着打造世界顶尖华人量化对冲基金的梦想，低调扎实地工作，并热切期待着每位同路人。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jc w:val="left"/>
        <w:textAlignment w:val="auto"/>
        <w:rPr>
          <w:rFonts w:ascii="Verdana" w:hAnsi="Verdana" w:eastAsia="Verdana" w:cs="Verdana"/>
          <w:color w:val="000000"/>
          <w:szCs w:val="21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jc w:val="left"/>
        <w:textAlignment w:val="auto"/>
        <w:rPr>
          <w:rFonts w:ascii="宋体" w:hAnsi="宋体" w:eastAsia="宋体" w:cs="宋体"/>
          <w:b/>
          <w:bCs/>
          <w:color w:val="00597B"/>
          <w:spacing w:val="8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597B"/>
          <w:spacing w:val="8"/>
          <w:sz w:val="24"/>
          <w:szCs w:val="24"/>
        </w:rPr>
        <w:t>【发展机会】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jc w:val="left"/>
        <w:textAlignment w:val="auto"/>
        <w:rPr>
          <w:color w:val="000000" w:themeColor="text1"/>
          <w:spacing w:val="8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597B"/>
          <w:spacing w:val="8"/>
          <w:szCs w:val="21"/>
        </w:rPr>
        <w:t xml:space="preserve">●  </w:t>
      </w:r>
      <w:r>
        <w:rPr>
          <w:rFonts w:hint="eastAsia"/>
          <w:color w:val="000000" w:themeColor="text1"/>
          <w:spacing w:val="8"/>
          <w:szCs w:val="21"/>
          <w14:textFill>
            <w14:solidFill>
              <w14:schemeClr w14:val="tx1"/>
            </w14:solidFill>
          </w14:textFill>
        </w:rPr>
        <w:t>你将与富有创造力、充满激情的极客共事，参与开发先进、高效的数据/交易系统与研究平台。你将经历严格而系统的训练，在团队中快速成长</w:t>
      </w:r>
      <w:r>
        <w:rPr>
          <w:rFonts w:ascii="Verdana" w:hAnsi="Verdana" w:eastAsia="Verdana" w:cs="Verdana"/>
          <w:color w:val="000000"/>
          <w:szCs w:val="21"/>
          <w:shd w:val="clear" w:color="auto" w:fill="FFFFFF"/>
        </w:rPr>
        <w:t>。</w:t>
      </w:r>
      <w:r>
        <w:rPr>
          <w:rFonts w:ascii="Verdana" w:hAnsi="Verdana" w:eastAsia="Verdana" w:cs="Verdana"/>
          <w:color w:val="000000"/>
          <w:szCs w:val="21"/>
          <w:shd w:val="clear" w:color="auto" w:fill="FFFFFF"/>
        </w:rPr>
        <w:br w:type="textWrapping"/>
      </w:r>
      <w:r>
        <w:rPr>
          <w:rFonts w:hint="eastAsia"/>
          <w:color w:val="00597B"/>
          <w:spacing w:val="8"/>
          <w:szCs w:val="21"/>
        </w:rPr>
        <w:t xml:space="preserve">● </w:t>
      </w:r>
      <w:r>
        <w:rPr>
          <w:rFonts w:hint="eastAsia"/>
          <w:spacing w:val="8"/>
          <w:szCs w:val="21"/>
        </w:rPr>
        <w:t xml:space="preserve"> </w:t>
      </w:r>
      <w:r>
        <w:rPr>
          <w:rFonts w:ascii="Verdana" w:hAnsi="Verdana" w:eastAsia="Verdana" w:cs="Verdana"/>
          <w:szCs w:val="21"/>
          <w:shd w:val="clear" w:color="auto" w:fill="FFFFFF"/>
        </w:rPr>
        <w:t>你将处在一个友善、开明的环境中，享受自由着装，在智力层面相互挑战，保持健康的工作与生活的平衡。在此环境中，每一个个体更能专注于个人能力的提升和改造。</w:t>
      </w:r>
      <w:r>
        <w:rPr>
          <w:rFonts w:ascii="Verdana" w:hAnsi="Verdana" w:eastAsia="Verdana" w:cs="Verdana"/>
          <w:color w:val="FF0000"/>
          <w:szCs w:val="21"/>
          <w:shd w:val="clear" w:color="auto" w:fill="FFFFFF"/>
        </w:rPr>
        <w:br w:type="textWrapping"/>
      </w:r>
      <w:r>
        <w:rPr>
          <w:rFonts w:hint="eastAsia"/>
          <w:color w:val="00597B"/>
          <w:spacing w:val="8"/>
          <w:szCs w:val="21"/>
        </w:rPr>
        <w:t xml:space="preserve">●  </w:t>
      </w:r>
      <w:r>
        <w:rPr>
          <w:color w:val="000000" w:themeColor="text1"/>
          <w:spacing w:val="8"/>
          <w:szCs w:val="21"/>
          <w14:textFill>
            <w14:solidFill>
              <w14:schemeClr w14:val="tx1"/>
            </w14:solidFill>
          </w14:textFill>
        </w:rPr>
        <w:t>在过去7年里，我们总结并实践出一套行之有效的人才培养机制。在具有超强执行力的团队氛围里，你将获得明确的职业发展指导。伴随着团队不断成长，每位成员都有机会成长为金融市场中的高价值个体。</w:t>
      </w:r>
      <w:r>
        <w:rPr>
          <w:rFonts w:ascii="Verdana" w:hAnsi="Verdana" w:eastAsia="Verdana" w:cs="Verdana"/>
          <w:color w:val="FF0000"/>
          <w:szCs w:val="21"/>
          <w:shd w:val="clear" w:color="auto" w:fill="FFFFFF"/>
        </w:rPr>
        <w:br w:type="textWrapping"/>
      </w:r>
      <w:r>
        <w:rPr>
          <w:rFonts w:hint="eastAsia"/>
          <w:color w:val="00597B"/>
          <w:spacing w:val="8"/>
          <w:szCs w:val="21"/>
        </w:rPr>
        <w:t xml:space="preserve">●  </w:t>
      </w:r>
      <w:r>
        <w:rPr>
          <w:color w:val="000000" w:themeColor="text1"/>
          <w:spacing w:val="8"/>
          <w:szCs w:val="21"/>
          <w14:textFill>
            <w14:solidFill>
              <w14:schemeClr w14:val="tx1"/>
            </w14:solidFill>
          </w14:textFill>
        </w:rPr>
        <w:t>获得业内极具竞争力的薪资结构、奖金制度，贡献卓著的员工还可以获得公司整体利润的分红，并有机会晋升为公司合伙人。在五险一金的基础上，所有员工都另有商业保险、工作日每日5餐自制丰富餐食、高端健身会所、不定期团建旅游等，更多福利即将开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宋体" w:hAnsi="宋体" w:eastAsia="宋体" w:cs="宋体"/>
          <w:b/>
          <w:bCs/>
          <w:color w:val="00597B"/>
          <w:spacing w:val="8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宋体" w:hAnsi="宋体" w:eastAsia="宋体" w:cs="宋体"/>
          <w:b/>
          <w:bCs/>
          <w:color w:val="00597B"/>
          <w:spacing w:val="8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597B"/>
          <w:spacing w:val="8"/>
          <w:sz w:val="24"/>
          <w:szCs w:val="24"/>
        </w:rPr>
        <w:t>【招聘</w:t>
      </w:r>
      <w:r>
        <w:rPr>
          <w:rFonts w:hint="eastAsia" w:ascii="宋体" w:hAnsi="宋体" w:eastAsia="宋体" w:cs="宋体"/>
          <w:b/>
          <w:bCs/>
          <w:color w:val="00597B"/>
          <w:spacing w:val="8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/>
          <w:color w:val="00597B"/>
          <w:spacing w:val="8"/>
          <w:sz w:val="24"/>
          <w:szCs w:val="24"/>
        </w:rPr>
        <w:t>】</w:t>
      </w:r>
    </w:p>
    <w:tbl>
      <w:tblPr>
        <w:tblStyle w:val="10"/>
        <w:tblpPr w:leftFromText="180" w:rightFromText="180" w:vertAnchor="text" w:horzAnchor="page" w:tblpX="1479" w:tblpY="16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1"/>
        <w:gridCol w:w="2301"/>
        <w:gridCol w:w="3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1" w:type="dxa"/>
            <w:vMerge w:val="restart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招聘项目</w:t>
            </w:r>
          </w:p>
        </w:tc>
        <w:tc>
          <w:tcPr>
            <w:tcW w:w="2301" w:type="dxa"/>
            <w:shd w:val="clear" w:color="auto" w:fill="D7D7D7" w:themeFill="background1" w:themeFillShade="D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实习项目</w:t>
            </w:r>
          </w:p>
        </w:tc>
        <w:tc>
          <w:tcPr>
            <w:tcW w:w="3458" w:type="dxa"/>
            <w:shd w:val="clear" w:color="auto" w:fill="D7D7D7" w:themeFill="background1" w:themeFillShade="D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全职项目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1" w:type="dxa"/>
            <w:vMerge w:val="continue"/>
            <w:shd w:val="clear" w:color="auto" w:fill="D7D7D7" w:themeFill="background1" w:themeFillShade="D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sz w:val="21"/>
                <w:szCs w:val="21"/>
                <w:vertAlign w:val="baseline"/>
              </w:rPr>
            </w:pPr>
          </w:p>
        </w:tc>
        <w:tc>
          <w:tcPr>
            <w:tcW w:w="2301" w:type="dxa"/>
            <w:shd w:val="clear" w:color="auto" w:fill="D7D7D7" w:themeFill="background1" w:themeFillShade="D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22届（1-2个月）</w:t>
            </w:r>
          </w:p>
        </w:tc>
        <w:tc>
          <w:tcPr>
            <w:tcW w:w="3458" w:type="dxa"/>
            <w:shd w:val="clear" w:color="auto" w:fill="D7D7D7" w:themeFill="background1" w:themeFillShade="D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20届/21届毕业生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C++软件开发工程师</w:t>
            </w:r>
          </w:p>
        </w:tc>
        <w:tc>
          <w:tcPr>
            <w:tcW w:w="23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珠海/深圳/成都</w:t>
            </w:r>
          </w:p>
        </w:tc>
        <w:tc>
          <w:tcPr>
            <w:tcW w:w="34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珠海/深圳/成都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分布式系统工程师</w:t>
            </w:r>
          </w:p>
        </w:tc>
        <w:tc>
          <w:tcPr>
            <w:tcW w:w="23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珠海</w:t>
            </w:r>
          </w:p>
        </w:tc>
        <w:tc>
          <w:tcPr>
            <w:tcW w:w="34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珠海/深圳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数据工程师</w:t>
            </w:r>
          </w:p>
        </w:tc>
        <w:tc>
          <w:tcPr>
            <w:tcW w:w="23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珠海/成都</w:t>
            </w:r>
          </w:p>
        </w:tc>
        <w:tc>
          <w:tcPr>
            <w:tcW w:w="34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珠海/成都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 w:val="0"/>
                <w:bCs/>
                <w:szCs w:val="21"/>
              </w:rPr>
              <w:t>FPGA</w:t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</w:rPr>
              <w:t>交易系统软件开发工程师</w:t>
            </w:r>
          </w:p>
        </w:tc>
        <w:tc>
          <w:tcPr>
            <w:tcW w:w="23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深圳</w:t>
            </w:r>
          </w:p>
        </w:tc>
        <w:tc>
          <w:tcPr>
            <w:tcW w:w="34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深圳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运维工程师</w:t>
            </w:r>
          </w:p>
        </w:tc>
        <w:tc>
          <w:tcPr>
            <w:tcW w:w="23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珠海</w:t>
            </w:r>
          </w:p>
        </w:tc>
        <w:tc>
          <w:tcPr>
            <w:tcW w:w="34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珠海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研发工程师（深度学习方向）</w:t>
            </w:r>
          </w:p>
        </w:tc>
        <w:tc>
          <w:tcPr>
            <w:tcW w:w="23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深圳</w:t>
            </w:r>
          </w:p>
        </w:tc>
        <w:tc>
          <w:tcPr>
            <w:tcW w:w="34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8"/>
                <w:sz w:val="21"/>
                <w:szCs w:val="21"/>
                <w:vertAlign w:val="baseline"/>
                <w:lang w:val="en-US" w:eastAsia="zh-CN"/>
              </w:rPr>
              <w:t>深圳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spacing w:val="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8"/>
          <w:sz w:val="21"/>
          <w:szCs w:val="21"/>
          <w:lang w:val="en-US" w:eastAsia="zh-CN"/>
        </w:rPr>
        <w:t>*实习：选拔留用，珠海提供食宿，深圳/成都提供餐补。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宋体" w:hAnsi="宋体" w:eastAsia="宋体" w:cs="宋体"/>
          <w:b/>
          <w:bCs/>
          <w:color w:val="00597B"/>
          <w:spacing w:val="8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597B"/>
          <w:spacing w:val="8"/>
          <w:sz w:val="24"/>
          <w:szCs w:val="24"/>
        </w:rPr>
        <w:t>【招聘岗位】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b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color w:val="333333"/>
          <w:szCs w:val="21"/>
          <w:shd w:val="clear" w:color="auto" w:fill="FFFFFF"/>
        </w:rPr>
        <w:t>1．C++软件开发工程师（珠海/成都/深圳）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2" w:firstLineChars="200"/>
        <w:textAlignment w:val="auto"/>
        <w:rPr>
          <w:rFonts w:ascii="宋体" w:hAnsi="宋体" w:eastAsia="宋体" w:cs="宋体"/>
          <w:color w:val="333333"/>
          <w:spacing w:val="8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pacing w:val="8"/>
          <w:szCs w:val="21"/>
          <w:shd w:val="clear" w:color="auto" w:fill="FFFFFF"/>
        </w:rPr>
        <w:t>软件开发组致力于打造高效稳定的数据系统与交易系统，全面支持公司核心业务的开展。你将与顶尖工程师合作，持续改进现有系统，以技术推动金融业务变革。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ascii="宋体" w:hAnsi="宋体" w:eastAsia="宋体" w:cs="宋体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Cs w:val="21"/>
          <w:shd w:val="clear" w:color="auto" w:fill="FFFFFF"/>
        </w:rPr>
        <w:t>岗位职责</w:t>
      </w:r>
      <w:r>
        <w:rPr>
          <w:rFonts w:hint="eastAsia" w:ascii="宋体" w:hAnsi="宋体" w:eastAsia="宋体" w:cs="宋体"/>
          <w:color w:val="333333"/>
          <w:szCs w:val="21"/>
          <w:shd w:val="clear" w:color="auto" w:fill="FFFFFF"/>
        </w:rPr>
        <w:t>：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 </w:t>
      </w:r>
      <w:r>
        <w:rPr>
          <w:rFonts w:hint="eastAsia"/>
          <w:color w:val="000000" w:themeColor="text1"/>
          <w:spacing w:val="8"/>
          <w:sz w:val="21"/>
          <w:szCs w:val="21"/>
          <w14:textFill>
            <w14:solidFill>
              <w14:schemeClr w14:val="tx1"/>
            </w14:solidFill>
          </w14:textFill>
        </w:rPr>
        <w:t>探索革新技术，梳理业务需求，持续改进高性能交易系统。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 </w:t>
      </w:r>
      <w:r>
        <w:rPr>
          <w:rFonts w:hint="eastAsia"/>
          <w:color w:val="333333"/>
          <w:spacing w:val="8"/>
          <w:sz w:val="21"/>
          <w:szCs w:val="21"/>
        </w:rPr>
        <w:t>与数据科学家合作，开发高可用大数据研究平台。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 </w:t>
      </w:r>
      <w:r>
        <w:rPr>
          <w:rFonts w:hint="eastAsia"/>
          <w:color w:val="333333"/>
          <w:spacing w:val="8"/>
          <w:sz w:val="21"/>
          <w:szCs w:val="21"/>
        </w:rPr>
        <w:t>与交易合规部门合作，设计实现金融风控系统。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ascii="宋体" w:hAnsi="宋体" w:eastAsia="宋体" w:cs="宋体"/>
          <w:b/>
          <w:bCs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Cs w:val="21"/>
          <w:shd w:val="clear" w:color="auto" w:fill="FFFFFF"/>
        </w:rPr>
        <w:t>任职要求：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b/>
          <w:bCs/>
          <w:color w:val="333333"/>
          <w:szCs w:val="21"/>
          <w:shd w:val="clear" w:color="auto" w:fill="FFFFFF"/>
        </w:rPr>
      </w:pPr>
      <w:r>
        <w:rPr>
          <w:rFonts w:hint="eastAsia"/>
          <w:color w:val="00597B"/>
          <w:spacing w:val="8"/>
          <w:szCs w:val="21"/>
        </w:rPr>
        <w:t xml:space="preserve">●  </w:t>
      </w:r>
      <w:r>
        <w:rPr>
          <w:rFonts w:hint="eastAsia" w:ascii="宋体" w:hAnsi="宋体"/>
        </w:rPr>
        <w:t>全日制重点高校本科及以上学历，计算机、软件工程、信息安全等相关专业。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 </w:t>
      </w:r>
      <w:r>
        <w:rPr>
          <w:rFonts w:hint="eastAsia"/>
          <w:color w:val="333333"/>
          <w:spacing w:val="8"/>
          <w:sz w:val="21"/>
          <w:szCs w:val="21"/>
        </w:rPr>
        <w:t>熟悉Linux基础知识。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 </w:t>
      </w:r>
      <w:r>
        <w:rPr>
          <w:rFonts w:hint="eastAsia"/>
          <w:color w:val="auto"/>
          <w:spacing w:val="8"/>
          <w:sz w:val="21"/>
          <w:szCs w:val="21"/>
          <w:lang w:val="en-US" w:eastAsia="zh-CN"/>
        </w:rPr>
        <w:t>熟练</w:t>
      </w:r>
      <w:r>
        <w:rPr>
          <w:rFonts w:hint="eastAsia"/>
          <w:color w:val="333333"/>
          <w:spacing w:val="8"/>
          <w:sz w:val="21"/>
          <w:szCs w:val="21"/>
        </w:rPr>
        <w:t>掌握C++。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 </w:t>
      </w:r>
      <w:r>
        <w:rPr>
          <w:rFonts w:hint="eastAsia"/>
          <w:color w:val="333333"/>
          <w:spacing w:val="8"/>
          <w:sz w:val="21"/>
          <w:szCs w:val="21"/>
        </w:rPr>
        <w:t>熟悉常用数据结构及算法。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 </w:t>
      </w:r>
      <w:r>
        <w:rPr>
          <w:rFonts w:hint="eastAsia"/>
          <w:color w:val="333333"/>
          <w:spacing w:val="8"/>
          <w:sz w:val="21"/>
          <w:szCs w:val="21"/>
        </w:rPr>
        <w:t>享受编程，享受创造，具有强烈的好奇心与追求极致的态度。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 </w:t>
      </w:r>
      <w:r>
        <w:rPr>
          <w:rFonts w:hint="eastAsia"/>
          <w:color w:val="333333"/>
          <w:spacing w:val="8"/>
          <w:sz w:val="21"/>
          <w:szCs w:val="21"/>
        </w:rPr>
        <w:t>心理素质优秀，能并行处理多项事务。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rFonts w:hint="default" w:eastAsia="宋体"/>
          <w:color w:val="333333"/>
          <w:spacing w:val="8"/>
          <w:sz w:val="21"/>
          <w:szCs w:val="21"/>
          <w:lang w:val="en-US" w:eastAsia="zh-CN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 </w:t>
      </w:r>
      <w:r>
        <w:rPr>
          <w:rFonts w:hint="eastAsia"/>
          <w:color w:val="333333"/>
          <w:spacing w:val="8"/>
          <w:sz w:val="21"/>
          <w:szCs w:val="21"/>
        </w:rPr>
        <w:t>优秀的沟通能力，适应于团队协作。</w:t>
      </w:r>
      <w:r>
        <w:rPr>
          <w:rFonts w:hint="eastAsia"/>
          <w:color w:val="333333"/>
          <w:spacing w:val="8"/>
          <w:sz w:val="21"/>
          <w:szCs w:val="21"/>
          <w:lang w:val="en-US" w:eastAsia="zh-CN"/>
        </w:rPr>
        <w:t>具有强烈的责任心和主人翁意识。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color w:val="333333"/>
          <w:szCs w:val="21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Fonts w:ascii="宋体" w:hAnsi="宋体" w:eastAsia="宋体" w:cs="宋体"/>
          <w:b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color w:val="333333"/>
          <w:szCs w:val="21"/>
          <w:shd w:val="clear" w:color="auto" w:fill="FFFFFF"/>
        </w:rPr>
        <w:t>分布式系统工程师（珠海</w:t>
      </w:r>
      <w:r>
        <w:rPr>
          <w:rFonts w:hint="eastAsia" w:ascii="宋体" w:hAnsi="宋体" w:eastAsia="宋体" w:cs="宋体"/>
          <w:b/>
          <w:color w:val="333333"/>
          <w:szCs w:val="21"/>
          <w:shd w:val="clear" w:color="auto" w:fill="FFFFFF"/>
          <w:lang w:val="en-US" w:eastAsia="zh-CN"/>
        </w:rPr>
        <w:t>/深圳</w:t>
      </w:r>
      <w:r>
        <w:rPr>
          <w:rFonts w:hint="eastAsia" w:ascii="宋体" w:hAnsi="宋体" w:eastAsia="宋体" w:cs="宋体"/>
          <w:b/>
          <w:color w:val="333333"/>
          <w:szCs w:val="21"/>
          <w:shd w:val="clear" w:color="auto" w:fill="FFFFFF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ascii="宋体" w:hAnsi="宋体"/>
          <w:b/>
          <w:color w:val="333333"/>
          <w:shd w:val="clear" w:color="auto" w:fill="FFFFFF"/>
        </w:rPr>
      </w:pPr>
      <w:r>
        <w:rPr>
          <w:rFonts w:ascii="宋体" w:hAnsi="宋体"/>
          <w:b/>
          <w:color w:val="333333"/>
          <w:shd w:val="clear" w:color="auto" w:fill="FFFFFF"/>
        </w:rPr>
        <w:t>岗位职责：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/>
          <w:color w:val="333333"/>
          <w:shd w:val="clear" w:color="auto" w:fill="FFFFFF"/>
        </w:rPr>
      </w:pP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ascii="宋体" w:hAnsi="宋体"/>
          <w:color w:val="333333"/>
          <w:shd w:val="clear" w:color="auto" w:fill="FFFFFF"/>
        </w:rPr>
        <w:t>参与设计，搭建和维护公司高性能机器学习计算平台。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ascii="宋体" w:hAnsi="宋体"/>
          <w:b/>
          <w:color w:val="333333"/>
          <w:shd w:val="clear" w:color="auto" w:fill="FFFFFF"/>
        </w:rPr>
      </w:pPr>
      <w:r>
        <w:rPr>
          <w:rFonts w:hint="eastAsia" w:ascii="宋体" w:hAnsi="宋体"/>
          <w:b/>
          <w:color w:val="333333"/>
          <w:shd w:val="clear" w:color="auto" w:fill="FFFFFF"/>
        </w:rPr>
        <w:t>任职</w:t>
      </w:r>
      <w:r>
        <w:rPr>
          <w:rFonts w:ascii="宋体" w:hAnsi="宋体"/>
          <w:b/>
          <w:color w:val="333333"/>
          <w:shd w:val="clear" w:color="auto" w:fill="FFFFFF"/>
        </w:rPr>
        <w:t>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/>
          <w:color w:val="333333"/>
          <w:shd w:val="clear" w:color="auto" w:fill="FFFFFF"/>
        </w:rPr>
      </w:pP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hint="eastAsia" w:ascii="宋体" w:hAnsi="宋体"/>
          <w:spacing w:val="8"/>
        </w:rPr>
        <w:t>全日制</w:t>
      </w:r>
      <w:r>
        <w:rPr>
          <w:rFonts w:ascii="宋体" w:hAnsi="宋体"/>
          <w:color w:val="333333"/>
          <w:shd w:val="clear" w:color="auto" w:fill="FFFFFF"/>
        </w:rPr>
        <w:t>重点</w:t>
      </w:r>
      <w:r>
        <w:rPr>
          <w:rFonts w:hint="eastAsia" w:ascii="宋体" w:hAnsi="宋体"/>
          <w:color w:val="333333"/>
          <w:shd w:val="clear" w:color="auto" w:fill="FFFFFF"/>
        </w:rPr>
        <w:t>高校</w:t>
      </w:r>
      <w:r>
        <w:rPr>
          <w:rFonts w:ascii="宋体" w:hAnsi="宋体"/>
          <w:color w:val="333333"/>
          <w:shd w:val="clear" w:color="auto" w:fill="FFFFFF"/>
        </w:rPr>
        <w:t>本科及以上学历，计算机、软件工程、电子</w:t>
      </w:r>
      <w:r>
        <w:rPr>
          <w:rFonts w:hint="eastAsia" w:ascii="宋体" w:hAnsi="宋体"/>
          <w:color w:val="333333"/>
          <w:shd w:val="clear" w:color="auto" w:fill="FFFFFF"/>
        </w:rPr>
        <w:t>工程、</w:t>
      </w:r>
      <w:r>
        <w:rPr>
          <w:rFonts w:ascii="宋体" w:hAnsi="宋体"/>
          <w:color w:val="333333"/>
          <w:shd w:val="clear" w:color="auto" w:fill="FFFFFF"/>
        </w:rPr>
        <w:t>数学等理工科相关专业</w:t>
      </w:r>
      <w:r>
        <w:rPr>
          <w:rFonts w:hint="eastAsia" w:ascii="宋体" w:hAnsi="宋体"/>
          <w:color w:val="333333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color w:val="333333"/>
          <w:shd w:val="clear" w:color="auto" w:fill="FFFFFF"/>
        </w:rPr>
      </w:pP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ascii="宋体" w:hAnsi="宋体"/>
          <w:color w:val="333333"/>
          <w:shd w:val="clear" w:color="auto" w:fill="FFFFFF"/>
        </w:rPr>
        <w:t>具备Linux环境开发经验，至少熟练掌握C</w:t>
      </w:r>
      <w:r>
        <w:rPr>
          <w:rFonts w:hint="eastAsia" w:ascii="宋体" w:hAnsi="宋体"/>
          <w:color w:val="333333"/>
          <w:shd w:val="clear" w:color="auto" w:fill="FFFFFF"/>
        </w:rPr>
        <w:t>++</w:t>
      </w:r>
      <w:r>
        <w:rPr>
          <w:rFonts w:ascii="宋体" w:hAnsi="宋体"/>
          <w:color w:val="333333"/>
          <w:shd w:val="clear" w:color="auto" w:fill="FFFFFF"/>
        </w:rPr>
        <w:t>/</w:t>
      </w:r>
      <w:r>
        <w:rPr>
          <w:rFonts w:hint="eastAsia" w:ascii="宋体" w:hAnsi="宋体"/>
          <w:color w:val="333333"/>
          <w:shd w:val="clear" w:color="auto" w:fill="FFFFFF"/>
          <w:lang w:val="en-US" w:eastAsia="zh-CN"/>
        </w:rPr>
        <w:t>J</w:t>
      </w:r>
      <w:r>
        <w:rPr>
          <w:rFonts w:ascii="宋体" w:hAnsi="宋体"/>
          <w:color w:val="333333"/>
          <w:shd w:val="clear" w:color="auto" w:fill="FFFFFF"/>
        </w:rPr>
        <w:t>ava/Python中的一门编程语言</w:t>
      </w:r>
      <w:r>
        <w:rPr>
          <w:rFonts w:hint="eastAsia" w:ascii="宋体" w:hAnsi="宋体"/>
          <w:color w:val="333333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hint="eastAsia" w:ascii="宋体" w:hAnsi="宋体"/>
          <w:color w:val="auto"/>
          <w:spacing w:val="8"/>
        </w:rPr>
        <w:t>熟悉以下工具或技术中的一种或多种，</w:t>
      </w:r>
      <w:r>
        <w:rPr>
          <w:rFonts w:hint="eastAsia" w:ascii="宋体" w:hAnsi="宋体"/>
          <w:color w:val="auto"/>
          <w:spacing w:val="8"/>
          <w:lang w:val="en-US" w:eastAsia="zh-CN"/>
        </w:rPr>
        <w:t>如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ETL过程、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K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afka、ES、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D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ocker、K8S容器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color w:val="333333"/>
          <w:sz w:val="21"/>
          <w:szCs w:val="21"/>
          <w:shd w:val="clear" w:color="auto" w:fill="FFFFFF"/>
        </w:rPr>
      </w:pP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对机器学习训练框架有深入研究和实践经验者优先。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/>
          <w:color w:val="333333"/>
          <w:shd w:val="clear" w:color="auto" w:fill="FFFFFF"/>
        </w:rPr>
      </w:pP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ascii="宋体" w:hAnsi="宋体"/>
          <w:color w:val="333333"/>
          <w:shd w:val="clear" w:color="auto" w:fill="FFFFFF"/>
        </w:rPr>
        <w:t>具有优秀的发现问题和解决问题能力，对解决有挑战的问题充满热情。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color w:val="333333"/>
          <w:szCs w:val="21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Fonts w:ascii="宋体" w:hAnsi="宋体" w:eastAsia="宋体" w:cs="宋体"/>
          <w:b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color w:val="333333"/>
          <w:szCs w:val="21"/>
          <w:shd w:val="clear" w:color="auto" w:fill="FFFFFF"/>
        </w:rPr>
        <w:t>数据工程师（珠海/成都）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宋体" w:hAnsi="宋体" w:eastAsia="宋体" w:cs="宋体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Cs w:val="21"/>
          <w:shd w:val="clear" w:color="auto" w:fill="FFFFFF"/>
        </w:rPr>
        <w:t>数据组负责对接数据提供商，落地各类数据源，并进行初步的分析与检查，支持整个交易研究组的工作。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ascii="宋体" w:hAnsi="宋体" w:eastAsia="宋体" w:cs="宋体"/>
          <w:b/>
          <w:bCs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Cs w:val="21"/>
          <w:shd w:val="clear" w:color="auto" w:fill="FFFFFF"/>
        </w:rPr>
        <w:t>岗位职责：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 </w:t>
      </w:r>
      <w:r>
        <w:rPr>
          <w:rFonts w:hint="eastAsia"/>
          <w:color w:val="333333"/>
          <w:spacing w:val="8"/>
          <w:sz w:val="21"/>
          <w:szCs w:val="21"/>
        </w:rPr>
        <w:t>与数据提供商进行技术对接，落地、转换、清洗数据，协助研究员进行基础分析。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 </w:t>
      </w:r>
      <w:r>
        <w:rPr>
          <w:rFonts w:hint="eastAsia"/>
          <w:color w:val="333333"/>
          <w:spacing w:val="8"/>
          <w:sz w:val="21"/>
          <w:szCs w:val="21"/>
        </w:rPr>
        <w:t>开发数据分析工具，自动生成相关报表，为交易提供有效的数据支持。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 </w:t>
      </w:r>
      <w:r>
        <w:rPr>
          <w:rFonts w:hint="eastAsia"/>
          <w:color w:val="333333"/>
          <w:spacing w:val="8"/>
          <w:sz w:val="21"/>
          <w:szCs w:val="21"/>
        </w:rPr>
        <w:t>协助软件工程师进行交易系统性能监控与分析，发现性能瓶颈，改善交易结果。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ascii="宋体" w:hAnsi="宋体" w:eastAsia="宋体" w:cs="宋体"/>
          <w:b/>
          <w:bCs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Cs w:val="21"/>
          <w:shd w:val="clear" w:color="auto" w:fill="FFFFFF"/>
        </w:rPr>
        <w:t>任职要求：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宋体" w:cs="宋体"/>
          <w:b/>
          <w:bCs/>
          <w:color w:val="333333"/>
          <w:szCs w:val="21"/>
          <w:shd w:val="clear" w:color="auto" w:fill="FFFFFF"/>
        </w:rPr>
      </w:pPr>
      <w:r>
        <w:rPr>
          <w:rFonts w:hint="eastAsia"/>
          <w:color w:val="00597B"/>
          <w:spacing w:val="8"/>
          <w:szCs w:val="21"/>
        </w:rPr>
        <w:t xml:space="preserve">●  </w:t>
      </w:r>
      <w:r>
        <w:rPr>
          <w:rFonts w:hint="eastAsia" w:ascii="宋体" w:hAnsi="宋体"/>
        </w:rPr>
        <w:t>全日制重点高校本科及以上学历，计算机、软件工程、信息安全等相关专业。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 </w:t>
      </w:r>
      <w:r>
        <w:rPr>
          <w:rFonts w:hint="eastAsia"/>
          <w:color w:val="333333"/>
          <w:spacing w:val="8"/>
          <w:sz w:val="21"/>
          <w:szCs w:val="21"/>
        </w:rPr>
        <w:t>具备基本的数理统计能力。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 </w:t>
      </w:r>
      <w:r>
        <w:rPr>
          <w:rFonts w:hint="eastAsia"/>
          <w:color w:val="333333"/>
          <w:spacing w:val="8"/>
          <w:sz w:val="21"/>
          <w:szCs w:val="21"/>
        </w:rPr>
        <w:t>熟悉</w:t>
      </w:r>
      <w:r>
        <w:rPr>
          <w:rFonts w:hint="eastAsia"/>
          <w:color w:val="333333"/>
          <w:spacing w:val="8"/>
          <w:sz w:val="21"/>
          <w:szCs w:val="21"/>
          <w:lang w:val="en-US" w:eastAsia="zh-CN"/>
        </w:rPr>
        <w:t>P</w:t>
      </w:r>
      <w:r>
        <w:rPr>
          <w:rFonts w:hint="eastAsia"/>
          <w:color w:val="333333"/>
          <w:spacing w:val="8"/>
          <w:sz w:val="21"/>
          <w:szCs w:val="21"/>
        </w:rPr>
        <w:t>ython，可以熟练使用Pandas等数据处理工具。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 </w:t>
      </w:r>
      <w:r>
        <w:rPr>
          <w:rFonts w:hint="eastAsia"/>
          <w:color w:val="333333"/>
          <w:spacing w:val="8"/>
          <w:sz w:val="21"/>
          <w:szCs w:val="21"/>
        </w:rPr>
        <w:t>了解常用数据可视化方法和工具。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 </w:t>
      </w:r>
      <w:r>
        <w:rPr>
          <w:rFonts w:hint="eastAsia"/>
          <w:color w:val="333333"/>
          <w:spacing w:val="8"/>
          <w:sz w:val="21"/>
          <w:szCs w:val="21"/>
        </w:rPr>
        <w:t>了解基本数据库概念。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 </w:t>
      </w:r>
      <w:r>
        <w:rPr>
          <w:rFonts w:hint="eastAsia"/>
          <w:color w:val="333333"/>
          <w:spacing w:val="8"/>
          <w:sz w:val="21"/>
          <w:szCs w:val="21"/>
        </w:rPr>
        <w:t>了解基本的金融知识，熟悉金融衍生品相关概念。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 </w:t>
      </w:r>
      <w:r>
        <w:rPr>
          <w:rFonts w:hint="eastAsia"/>
          <w:color w:val="333333"/>
          <w:spacing w:val="8"/>
          <w:sz w:val="21"/>
          <w:szCs w:val="21"/>
        </w:rPr>
        <w:t>优秀的沟通能力，适应于团队协作。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rFonts w:hint="eastAsia"/>
          <w:color w:val="333333"/>
          <w:spacing w:val="8"/>
          <w:sz w:val="21"/>
          <w:szCs w:val="21"/>
        </w:rPr>
      </w:pPr>
      <w:r>
        <w:rPr>
          <w:rFonts w:hint="eastAsia"/>
          <w:color w:val="00597B"/>
          <w:spacing w:val="8"/>
          <w:sz w:val="21"/>
          <w:szCs w:val="21"/>
        </w:rPr>
        <w:t xml:space="preserve">●  </w:t>
      </w:r>
      <w:r>
        <w:rPr>
          <w:rFonts w:hint="eastAsia"/>
          <w:color w:val="333333"/>
          <w:spacing w:val="8"/>
          <w:sz w:val="21"/>
          <w:szCs w:val="21"/>
        </w:rPr>
        <w:t>具有强烈的好奇心。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rFonts w:hint="eastAsia"/>
          <w:color w:val="333333"/>
          <w:spacing w:val="8"/>
          <w:sz w:val="21"/>
          <w:szCs w:val="21"/>
        </w:rPr>
      </w:pP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Fonts w:ascii="宋体" w:hAnsi="宋体" w:eastAsia="宋体" w:cs="宋体"/>
          <w:b/>
          <w:szCs w:val="21"/>
        </w:rPr>
      </w:pPr>
      <w:r>
        <w:rPr>
          <w:rFonts w:ascii="宋体" w:hAnsi="宋体" w:eastAsia="宋体" w:cs="宋体"/>
          <w:b/>
          <w:szCs w:val="21"/>
        </w:rPr>
        <w:t>FPGA</w:t>
      </w:r>
      <w:r>
        <w:rPr>
          <w:rFonts w:hint="eastAsia" w:ascii="宋体" w:hAnsi="宋体" w:eastAsia="宋体" w:cs="宋体"/>
          <w:b/>
          <w:szCs w:val="21"/>
        </w:rPr>
        <w:t>交易系统软件开发工程师（深圳）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宋体" w:hAnsi="宋体" w:eastAsia="宋体" w:cs="宋体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Verdana" w:hAnsi="Verdana" w:eastAsia="Verdana" w:cs="Verdana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FPGA技术在高频交易领域发挥着至关重要的作用，是纳秒级别交易系统的标配。FPGA组负责该技术在网络优化，数据加速，机器学习领域的推广和应用落地。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岗位职责：</w:t>
      </w:r>
      <w:r>
        <w:rPr>
          <w:rFonts w:ascii="Times New Roman" w:hAnsi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在</w:t>
      </w:r>
      <w:r>
        <w:rPr>
          <w:rFonts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FPGA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平台下设计和优化低延迟算法交易系统，包括证券、期货及其他金融衍生品在国内外市场的交易、分析和风险控制等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利用</w:t>
      </w:r>
      <w:r>
        <w:rPr>
          <w:rFonts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FPGA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优化</w:t>
      </w:r>
      <w:r>
        <w:rPr>
          <w:rFonts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Linux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现有系统的计算延迟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与公司量化策略研究团队密切合作，参与交易执行策略的研究与开发，提供关键技术支撑，并进行过程监控。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ascii="Times New Roman" w:hAnsi="Times New Roman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任职资格</w:t>
      </w:r>
      <w:r>
        <w:rPr>
          <w:rFonts w:hint="eastAsia" w:ascii="宋体" w:hAnsi="宋体" w:eastAsia="宋体" w:cs="宋体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ascii="Times New Roman" w:hAnsi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毕业于重点理工类高校计算机相关专业，全日制本科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以上学历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熟练掌握</w:t>
      </w:r>
      <w:r>
        <w:rPr>
          <w:rFonts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VHDL/Verilog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，熟悉</w:t>
      </w:r>
      <w:r>
        <w:rPr>
          <w:rFonts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FPGA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高速接口设计与调试，有</w:t>
      </w:r>
      <w:r>
        <w:rPr>
          <w:rFonts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PCIE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DDR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10g/1g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网络接入等相关应用经验者优先考虑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熟悉</w:t>
      </w:r>
      <w:r>
        <w:rPr>
          <w:rFonts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FPGA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设计和架构，具有较强的</w:t>
      </w:r>
      <w:r>
        <w:rPr>
          <w:rFonts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FPGA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项目经验，有效提升底层软硬件交互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熟练使用</w:t>
      </w:r>
      <w:r>
        <w:rPr>
          <w:rFonts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C++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者优先，有利用硬件进行算法处理经验者优先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hint="eastAsia" w:ascii="宋体" w:hAnsi="宋体" w:eastAsia="宋体" w:cs="宋体"/>
          <w:color w:val="000000" w:themeColor="text1"/>
          <w:spacing w:val="8"/>
          <w:kern w:val="0"/>
          <w:szCs w:val="21"/>
          <w14:textFill>
            <w14:solidFill>
              <w14:schemeClr w14:val="tx1"/>
            </w14:solidFill>
          </w14:textFill>
        </w:rPr>
        <w:t>具备敏捷开发能力。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rFonts w:hint="eastAsia"/>
          <w:color w:val="333333"/>
          <w:spacing w:val="8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Fonts w:ascii="宋体" w:hAnsi="宋体" w:eastAsia="宋体" w:cs="宋体"/>
          <w:b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color w:val="333333"/>
          <w:szCs w:val="21"/>
          <w:shd w:val="clear" w:color="auto" w:fill="FFFFFF"/>
        </w:rPr>
        <w:t>运维工程师（珠海）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b/>
          <w:color w:val="333333"/>
          <w:shd w:val="clear" w:color="auto" w:fill="FFFFFF"/>
        </w:rPr>
      </w:pPr>
      <w:r>
        <w:rPr>
          <w:rFonts w:hint="eastAsia" w:ascii="宋体" w:hAnsi="宋体"/>
          <w:b/>
          <w:color w:val="333333"/>
          <w:shd w:val="clear" w:color="auto" w:fill="FFFFFF"/>
        </w:rPr>
        <w:t>岗位职责：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lang w:eastAsia="zh-CN"/>
        </w:rPr>
      </w:pP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hint="eastAsia" w:ascii="宋体" w:hAnsi="宋体"/>
        </w:rPr>
        <w:t>负责公司交易系统的运行维护、性能调优、故障处理等工作</w:t>
      </w:r>
      <w:r>
        <w:rPr>
          <w:rFonts w:hint="eastAsia" w:ascii="宋体" w:hAnsi="宋体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hint="eastAsia" w:ascii="宋体" w:hAnsi="宋体"/>
        </w:rPr>
        <w:t>监控和处理交易系统的各类事件。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lang w:val="en-US"/>
        </w:rPr>
      </w:pP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hint="eastAsia" w:ascii="宋体" w:hAnsi="宋体"/>
          <w:color w:val="auto"/>
          <w:spacing w:val="8"/>
          <w:lang w:val="en-US" w:eastAsia="zh-CN"/>
        </w:rPr>
        <w:t>参与实现运维工作的自动化，对市场各类行情数据的接收进行监控和维护。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hint="eastAsia" w:ascii="宋体" w:hAnsi="宋体"/>
        </w:rPr>
        <w:t>负责公司网络系统、网络设备的建设，设计，优化与维护。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b/>
          <w:color w:val="333333"/>
          <w:shd w:val="clear" w:color="auto" w:fill="FFFFFF"/>
        </w:rPr>
      </w:pPr>
      <w:r>
        <w:rPr>
          <w:rFonts w:hint="eastAsia" w:ascii="宋体" w:hAnsi="宋体"/>
          <w:b/>
          <w:color w:val="333333"/>
          <w:shd w:val="clear" w:color="auto" w:fill="FFFFFF"/>
        </w:rPr>
        <w:t>任职要求：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hint="eastAsia" w:ascii="宋体" w:hAnsi="宋体"/>
        </w:rPr>
        <w:t>全日制重点高校本科及以上学历，计算机、网络工程、信息安全、电子工程及相关专业。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hint="eastAsia" w:ascii="宋体" w:hAnsi="宋体"/>
        </w:rPr>
        <w:t>熟悉操作系统原理，包括Linux、</w:t>
      </w:r>
      <w:r>
        <w:rPr>
          <w:rFonts w:hint="eastAsia" w:ascii="宋体" w:hAnsi="宋体"/>
          <w:color w:val="333333"/>
          <w:shd w:val="clear" w:color="auto" w:fill="FFFFFF"/>
        </w:rPr>
        <w:t>Windows</w:t>
      </w:r>
      <w:r>
        <w:rPr>
          <w:rFonts w:hint="eastAsia" w:ascii="宋体" w:hAnsi="宋体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/>
        </w:rPr>
      </w:pP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hint="eastAsia" w:ascii="宋体" w:hAnsi="宋体"/>
        </w:rPr>
        <w:t xml:space="preserve">具备较好的网络基础，能进行网络搭建、网络调优、网络排障等。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hint="eastAsia" w:ascii="宋体" w:hAnsi="宋体"/>
        </w:rPr>
        <w:t>具备脚本编写能力，能通过脚本快速高效的完成工作 ，如Shell/Python等。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color w:val="333333"/>
          <w:shd w:val="clear" w:color="auto" w:fill="FFFFFF"/>
        </w:rPr>
      </w:pP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hint="eastAsia" w:ascii="宋体" w:hAnsi="宋体"/>
          <w:color w:val="333333"/>
          <w:shd w:val="clear" w:color="auto" w:fill="FFFFFF"/>
        </w:rPr>
        <w:t>优秀的心理素质，具有责任感以及抗压能力。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color w:val="333333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Fonts w:hint="eastAsia" w:ascii="宋体" w:hAnsi="宋体" w:eastAsia="宋体" w:cs="宋体"/>
          <w:b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b/>
          <w:color w:val="333333"/>
          <w:szCs w:val="21"/>
          <w:shd w:val="clear" w:color="auto" w:fill="FFFFFF"/>
          <w:lang w:val="en-US" w:eastAsia="zh-CN"/>
        </w:rPr>
        <w:t>研发工程师（深度学习方向）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岗位职责：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color w:val="333333"/>
          <w:shd w:val="clear" w:color="auto" w:fill="FFFFFF"/>
        </w:rPr>
      </w:pPr>
      <w:r>
        <w:rPr>
          <w:rFonts w:hint="eastAsia" w:ascii="宋体" w:hAnsi="宋体"/>
          <w:color w:val="333333"/>
          <w:shd w:val="clear" w:color="auto" w:fill="FFFFFF"/>
        </w:rPr>
        <w:t>负责研发和优化深度学习编译器。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任职要求：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color w:val="333333"/>
          <w:shd w:val="clear" w:color="auto" w:fill="FFFFFF"/>
        </w:rPr>
      </w:pP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hint="eastAsia" w:ascii="宋体" w:hAnsi="宋体"/>
          <w:color w:val="333333"/>
          <w:shd w:val="clear" w:color="auto" w:fill="FFFFFF"/>
        </w:rPr>
        <w:t>重点本科及以上学历，计算机相关专业；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color w:val="333333"/>
          <w:shd w:val="clear" w:color="auto" w:fill="FFFFFF"/>
        </w:rPr>
      </w:pP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hint="eastAsia" w:ascii="宋体" w:hAnsi="宋体"/>
          <w:color w:val="333333"/>
          <w:shd w:val="clear" w:color="auto" w:fill="FFFFFF"/>
        </w:rPr>
        <w:t>熟练掌握C/C++/Python开发；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color w:val="333333"/>
          <w:shd w:val="clear" w:color="auto" w:fill="FFFFFF"/>
        </w:rPr>
      </w:pP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hint="eastAsia" w:ascii="宋体" w:hAnsi="宋体"/>
          <w:color w:val="333333"/>
          <w:shd w:val="clear" w:color="auto" w:fill="FFFFFF"/>
        </w:rPr>
        <w:t>熟悉深度学习框架,如PyTorch等；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color w:val="333333"/>
          <w:shd w:val="clear" w:color="auto" w:fill="FFFFFF"/>
        </w:rPr>
      </w:pP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hint="eastAsia" w:ascii="宋体" w:hAnsi="宋体"/>
          <w:color w:val="333333"/>
          <w:shd w:val="clear" w:color="auto" w:fill="FFFFFF"/>
        </w:rPr>
        <w:t>熟悉深度学习算法:如CNN等。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 xml:space="preserve"> 加分项：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color w:val="333333"/>
          <w:shd w:val="clear" w:color="auto" w:fill="FFFFFF"/>
        </w:rPr>
      </w:pP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hint="eastAsia" w:ascii="宋体" w:hAnsi="宋体"/>
          <w:color w:val="333333"/>
          <w:shd w:val="clear" w:color="auto" w:fill="FFFFFF"/>
        </w:rPr>
        <w:t>熟悉计算图优化。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color w:val="333333"/>
          <w:shd w:val="clear" w:color="auto" w:fill="FFFFFF"/>
        </w:rPr>
      </w:pP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hint="eastAsia" w:ascii="宋体" w:hAnsi="宋体"/>
          <w:color w:val="333333"/>
          <w:shd w:val="clear" w:color="auto" w:fill="FFFFFF"/>
        </w:rPr>
        <w:t>熟悉DSL, 有相关编程模型实现经验；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color w:val="333333"/>
          <w:shd w:val="clear" w:color="auto" w:fill="FFFFFF"/>
        </w:rPr>
      </w:pP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hint="eastAsia" w:ascii="宋体" w:hAnsi="宋体"/>
          <w:color w:val="333333"/>
          <w:shd w:val="clear" w:color="auto" w:fill="FFFFFF"/>
        </w:rPr>
        <w:t>熟悉HLS开发以及优化；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color w:val="333333"/>
          <w:shd w:val="clear" w:color="auto" w:fill="FFFFFF"/>
        </w:rPr>
      </w:pP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hint="eastAsia" w:ascii="宋体" w:hAnsi="宋体"/>
          <w:color w:val="333333"/>
          <w:shd w:val="clear" w:color="auto" w:fill="FFFFFF"/>
        </w:rPr>
        <w:t>熟悉编译原理,熟悉编译优化，有LLVM开发经验；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color w:val="333333"/>
          <w:shd w:val="clear" w:color="auto" w:fill="FFFFFF"/>
        </w:rPr>
      </w:pPr>
      <w:r>
        <w:rPr>
          <w:rFonts w:hint="eastAsia" w:ascii="宋体" w:hAnsi="宋体"/>
          <w:color w:val="00597B"/>
          <w:spacing w:val="8"/>
        </w:rPr>
        <w:t xml:space="preserve">● </w:t>
      </w:r>
      <w:r>
        <w:rPr>
          <w:rFonts w:hint="eastAsia" w:ascii="宋体" w:hAnsi="宋体"/>
          <w:color w:val="333333"/>
          <w:shd w:val="clear" w:color="auto" w:fill="FFFFFF"/>
        </w:rPr>
        <w:t>熟悉深度学习编译器开发，比如TVM。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color w:val="333333"/>
          <w:shd w:val="clear" w:color="auto" w:fill="FFFFFF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宋体" w:hAnsi="宋体" w:eastAsia="宋体" w:cs="宋体"/>
          <w:b/>
          <w:bCs/>
          <w:color w:val="00597B"/>
          <w:spacing w:val="8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597B"/>
          <w:spacing w:val="8"/>
          <w:sz w:val="24"/>
          <w:szCs w:val="24"/>
        </w:rPr>
        <w:t>【简历投递】</w:t>
      </w:r>
    </w:p>
    <w:p>
      <w:pPr>
        <w:pStyle w:val="8"/>
        <w:keepNext w:val="0"/>
        <w:keepLines w:val="0"/>
        <w:pageBreakBefore w:val="0"/>
        <w:numPr>
          <w:ilvl w:val="0"/>
          <w:numId w:val="5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rFonts w:hint="eastAsia" w:ascii="宋体" w:hAnsi="宋体" w:eastAsia="宋体" w:cs="宋体"/>
          <w:b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kern w:val="2"/>
          <w:sz w:val="21"/>
          <w:szCs w:val="21"/>
        </w:rPr>
        <w:t>官网投递</w:t>
      </w:r>
    </w:p>
    <w:p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360"/>
        <w:jc w:val="both"/>
        <w:textAlignment w:val="auto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t>http://www.wizardquant.com/</w:t>
      </w:r>
    </w:p>
    <w:p>
      <w:pPr>
        <w:pStyle w:val="8"/>
        <w:keepNext w:val="0"/>
        <w:keepLines w:val="0"/>
        <w:pageBreakBefore w:val="0"/>
        <w:numPr>
          <w:ilvl w:val="0"/>
          <w:numId w:val="5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rFonts w:hint="eastAsia" w:ascii="宋体" w:hAnsi="宋体" w:eastAsia="宋体" w:cs="宋体"/>
          <w:b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kern w:val="2"/>
          <w:sz w:val="21"/>
          <w:szCs w:val="21"/>
        </w:rPr>
        <w:t>邮箱投递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357"/>
        <w:textAlignment w:val="auto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t>hr@wizardquant.com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357"/>
        <w:textAlignment w:val="auto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t>格式：姓名-投递职位-毕业年份-院校专业</w:t>
      </w:r>
    </w:p>
    <w:p>
      <w:pPr>
        <w:pStyle w:val="8"/>
        <w:shd w:val="clear" w:color="auto" w:fill="FFFFFF"/>
        <w:spacing w:before="0" w:beforeAutospacing="0" w:after="0" w:afterAutospacing="0" w:line="420" w:lineRule="exact"/>
        <w:jc w:val="both"/>
        <w:rPr>
          <w:color w:val="333333"/>
          <w:spacing w:val="8"/>
          <w:sz w:val="21"/>
          <w:szCs w:val="21"/>
        </w:rPr>
      </w:pPr>
    </w:p>
    <w:sectPr>
      <w:headerReference r:id="rId3" w:type="default"/>
      <w:pgSz w:w="11906" w:h="16838"/>
      <w:pgMar w:top="1440" w:right="1293" w:bottom="1157" w:left="129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1"/>
      </w:pBdr>
      <w:tabs>
        <w:tab w:val="left" w:pos="3093"/>
        <w:tab w:val="clear" w:pos="4153"/>
      </w:tabs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5135880</wp:posOffset>
          </wp:positionH>
          <wp:positionV relativeFrom="paragraph">
            <wp:posOffset>-580390</wp:posOffset>
          </wp:positionV>
          <wp:extent cx="767715" cy="800735"/>
          <wp:effectExtent l="0" t="0" r="0" b="0"/>
          <wp:wrapNone/>
          <wp:docPr id="3" name="图片 1" descr="微信图片_20190614195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微信图片_2019061419545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715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8EBC48"/>
    <w:multiLevelType w:val="singleLevel"/>
    <w:tmpl w:val="EC8EBC48"/>
    <w:lvl w:ilvl="0" w:tentative="0">
      <w:start w:val="4"/>
      <w:numFmt w:val="decimal"/>
      <w:lvlText w:val="%1.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">
    <w:nsid w:val="1FFBF7D1"/>
    <w:multiLevelType w:val="singleLevel"/>
    <w:tmpl w:val="1FFBF7D1"/>
    <w:lvl w:ilvl="0" w:tentative="0">
      <w:start w:val="5"/>
      <w:numFmt w:val="decimal"/>
      <w:lvlText w:val="%1.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2">
    <w:nsid w:val="344B608D"/>
    <w:multiLevelType w:val="multilevel"/>
    <w:tmpl w:val="344B608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35A064A"/>
    <w:multiLevelType w:val="singleLevel"/>
    <w:tmpl w:val="535A064A"/>
    <w:lvl w:ilvl="0" w:tentative="0">
      <w:start w:val="2"/>
      <w:numFmt w:val="decimal"/>
      <w:lvlText w:val="%1.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4">
    <w:nsid w:val="7D1E2B08"/>
    <w:multiLevelType w:val="singleLevel"/>
    <w:tmpl w:val="7D1E2B08"/>
    <w:lvl w:ilvl="0" w:tentative="0">
      <w:start w:val="3"/>
      <w:numFmt w:val="decimal"/>
      <w:lvlText w:val="%1.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44BC"/>
    <w:rsid w:val="000E4E61"/>
    <w:rsid w:val="00144062"/>
    <w:rsid w:val="00172A27"/>
    <w:rsid w:val="002C04DC"/>
    <w:rsid w:val="002E3056"/>
    <w:rsid w:val="002F11D3"/>
    <w:rsid w:val="00336E50"/>
    <w:rsid w:val="003D5D32"/>
    <w:rsid w:val="003E223A"/>
    <w:rsid w:val="004871C7"/>
    <w:rsid w:val="00513DA1"/>
    <w:rsid w:val="007967A0"/>
    <w:rsid w:val="00805DA0"/>
    <w:rsid w:val="00823A1E"/>
    <w:rsid w:val="008935C6"/>
    <w:rsid w:val="009465E3"/>
    <w:rsid w:val="00982F28"/>
    <w:rsid w:val="00A1453A"/>
    <w:rsid w:val="00AC7A11"/>
    <w:rsid w:val="00B432AA"/>
    <w:rsid w:val="00B77AEE"/>
    <w:rsid w:val="00C15D77"/>
    <w:rsid w:val="00D96245"/>
    <w:rsid w:val="00FF7481"/>
    <w:rsid w:val="02195741"/>
    <w:rsid w:val="02DB344B"/>
    <w:rsid w:val="05AB2CF1"/>
    <w:rsid w:val="07D42503"/>
    <w:rsid w:val="0AB671B3"/>
    <w:rsid w:val="0AD45EF3"/>
    <w:rsid w:val="0D36418D"/>
    <w:rsid w:val="0D4966EF"/>
    <w:rsid w:val="0EF05FD3"/>
    <w:rsid w:val="0F7B2EF1"/>
    <w:rsid w:val="0FB210F1"/>
    <w:rsid w:val="104165A3"/>
    <w:rsid w:val="110B3BD8"/>
    <w:rsid w:val="119218CB"/>
    <w:rsid w:val="11BD7CC4"/>
    <w:rsid w:val="12223926"/>
    <w:rsid w:val="129326DB"/>
    <w:rsid w:val="135B1EDB"/>
    <w:rsid w:val="148915B6"/>
    <w:rsid w:val="15121C01"/>
    <w:rsid w:val="15EA5789"/>
    <w:rsid w:val="161F02F2"/>
    <w:rsid w:val="1A660A70"/>
    <w:rsid w:val="1A9B0125"/>
    <w:rsid w:val="1B4C3447"/>
    <w:rsid w:val="1D8B4198"/>
    <w:rsid w:val="1FFE7899"/>
    <w:rsid w:val="20504E32"/>
    <w:rsid w:val="22CA7648"/>
    <w:rsid w:val="23CC05B9"/>
    <w:rsid w:val="24564533"/>
    <w:rsid w:val="267B6298"/>
    <w:rsid w:val="26DC705E"/>
    <w:rsid w:val="2843142E"/>
    <w:rsid w:val="28F62F69"/>
    <w:rsid w:val="29F377B6"/>
    <w:rsid w:val="2C0D46E4"/>
    <w:rsid w:val="2C77641B"/>
    <w:rsid w:val="2E8A381D"/>
    <w:rsid w:val="2F85350C"/>
    <w:rsid w:val="2F984C9F"/>
    <w:rsid w:val="30303C2E"/>
    <w:rsid w:val="3039457A"/>
    <w:rsid w:val="30860D58"/>
    <w:rsid w:val="30EE5B96"/>
    <w:rsid w:val="3111486D"/>
    <w:rsid w:val="32742339"/>
    <w:rsid w:val="33EE2807"/>
    <w:rsid w:val="345F7C76"/>
    <w:rsid w:val="34D8062A"/>
    <w:rsid w:val="35747E27"/>
    <w:rsid w:val="374C5A96"/>
    <w:rsid w:val="39663350"/>
    <w:rsid w:val="39C02343"/>
    <w:rsid w:val="39C855CC"/>
    <w:rsid w:val="3A255082"/>
    <w:rsid w:val="3A6A02E3"/>
    <w:rsid w:val="3B540941"/>
    <w:rsid w:val="3C15788D"/>
    <w:rsid w:val="3E8D2DB0"/>
    <w:rsid w:val="3FDA6D4E"/>
    <w:rsid w:val="40442937"/>
    <w:rsid w:val="40C914DC"/>
    <w:rsid w:val="41F0088E"/>
    <w:rsid w:val="42D750B0"/>
    <w:rsid w:val="43DD14BA"/>
    <w:rsid w:val="452E72E4"/>
    <w:rsid w:val="49992174"/>
    <w:rsid w:val="4A987FCB"/>
    <w:rsid w:val="4AED5E3C"/>
    <w:rsid w:val="4D315EBE"/>
    <w:rsid w:val="4D970C51"/>
    <w:rsid w:val="4DDE1D42"/>
    <w:rsid w:val="4ED4798D"/>
    <w:rsid w:val="4F2C3F77"/>
    <w:rsid w:val="4F9C352B"/>
    <w:rsid w:val="4FD45982"/>
    <w:rsid w:val="511953E8"/>
    <w:rsid w:val="52D73429"/>
    <w:rsid w:val="551745DC"/>
    <w:rsid w:val="55E55F78"/>
    <w:rsid w:val="58014FE1"/>
    <w:rsid w:val="59195BDB"/>
    <w:rsid w:val="5B2B0C0D"/>
    <w:rsid w:val="5B2E50CD"/>
    <w:rsid w:val="5E1C6499"/>
    <w:rsid w:val="5F063E50"/>
    <w:rsid w:val="5FAA255B"/>
    <w:rsid w:val="5FED11D6"/>
    <w:rsid w:val="6199344B"/>
    <w:rsid w:val="625878AC"/>
    <w:rsid w:val="63BC46A1"/>
    <w:rsid w:val="65E70280"/>
    <w:rsid w:val="66484A76"/>
    <w:rsid w:val="66A72716"/>
    <w:rsid w:val="68633832"/>
    <w:rsid w:val="6BC92195"/>
    <w:rsid w:val="6C081F4C"/>
    <w:rsid w:val="6DF773FD"/>
    <w:rsid w:val="6E7E7FC0"/>
    <w:rsid w:val="6FF42920"/>
    <w:rsid w:val="7000769D"/>
    <w:rsid w:val="712E442C"/>
    <w:rsid w:val="72CF49DE"/>
    <w:rsid w:val="73B8236E"/>
    <w:rsid w:val="764F42FE"/>
    <w:rsid w:val="77D02961"/>
    <w:rsid w:val="78BF4324"/>
    <w:rsid w:val="791C0447"/>
    <w:rsid w:val="79FF04CA"/>
    <w:rsid w:val="7BD6231C"/>
    <w:rsid w:val="7C347971"/>
    <w:rsid w:val="7DF2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标题 2 字符"/>
    <w:basedOn w:val="11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WQ</Company>
  <Pages>3</Pages>
  <Words>327</Words>
  <Characters>1870</Characters>
  <Lines>15</Lines>
  <Paragraphs>4</Paragraphs>
  <TotalTime>0</TotalTime>
  <ScaleCrop>false</ScaleCrop>
  <LinksUpToDate>false</LinksUpToDate>
  <CharactersWithSpaces>2193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2020-02-04T03:00:00Z</dcterms:created>
  <dc:creator>WQ</dc:creator>
  <cp:lastModifiedBy>Na</cp:lastModifiedBy>
  <cp:lastPrinted>2020-08-10T05:46:00Z</cp:lastPrinted>
  <dcterms:modified xsi:type="dcterms:W3CDTF">2020-10-22T07:12:42Z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