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48"/>
          <w:szCs w:val="56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56"/>
        </w:rPr>
        <w:t>2020虎牙小程序技术挑战赛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</w:rPr>
        <w:t>第一部分 大赛简介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2020虎牙小程序技术挑战赛是由广州虎牙科技有限公司主办，面向全球高校在校生开放的第二届小程序大赛。大赛是基于虎牙小程序开放平台的创新应用开发设计竞赛，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今年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赛事全新升级，双赛道同进行，开发与设计相结合，程序与游戏齐上线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旨在通过竞赛的方式提升学生的小程序应用设计和开发能力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  <w:r>
        <w:rPr>
          <w:rFonts w:hint="default" w:ascii="微软雅黑" w:hAnsi="微软雅黑" w:eastAsia="微软雅黑" w:cs="微软雅黑"/>
          <w:b/>
          <w:bCs/>
          <w:sz w:val="28"/>
          <w:szCs w:val="36"/>
          <w:lang w:eastAsia="zh-CN"/>
        </w:rPr>
        <w:t>（一）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参赛对象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面向全球高校在校生</w:t>
      </w:r>
      <w:r>
        <w:rPr>
          <w:rFonts w:hint="default" w:ascii="微软雅黑" w:hAnsi="微软雅黑" w:eastAsia="微软雅黑" w:cs="微软雅黑"/>
          <w:sz w:val="28"/>
          <w:szCs w:val="36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（二）大赛流程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 xml:space="preserve">      大赛分为报名启动、作品提交、投票阶段、入围阶段、决赛答辩及颁奖五个阶段。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1、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报名启动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5月22日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5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各高校学生以个人形式单独报名、填写相关信息，组队人数不超过4人。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作品提交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6月20日-8月5日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5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报名通道将于2020年8月5日22点关闭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3、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投票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阶段（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7月27日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5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参赛者接受大众投票，评选最佳人气奖。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4、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入围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阶段（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8月14日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5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主办方将邀请相关领导及技术、产品、美术专家参与评审，评选出10支初赛入围的参赛队。小程序和小游戏赛道各5支。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5、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决赛答辩及颁奖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8月中下旬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5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主办方将对10支决赛队伍进行赛前指导，并于8月中下旬进行最终的决赛评审，往返交通费和食宿由主办方安排负责。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赛道设置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由于小程序和小游戏在开发技术和产品功能方面存在部分差异，第二届小程序大赛将分为“小程序赛道”和“小游戏赛道”进行竞赛。二者具有不同的技术要求、作品要求和奖项设置，每支参赛队伍只能选择一个赛道参加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赛道一：小程序赛道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虎牙小程序，是一种运行在直播间的轻量级WEB应用，为直播间的内容生产、实时互动等场景赋予非常强的使用价值。今年虎牙小程序在交互、数据、音视频、AI等能力进一步增强和创新，为开发者打开了更广阔的空间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赛道二：小游戏赛道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虎牙小游戏是虎牙小程序的渲染及游戏能力扩展，虎牙小游戏通过游戏化的方式，为直播间创造更多直播内容，增加更多主播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与主播，主播与观众之间的互动玩法。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sz w:val="28"/>
          <w:szCs w:val="36"/>
          <w:lang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（更多详情请留意官网）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eastAsia="zh-CN"/>
        </w:rPr>
        <w:t>第二部分 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（一）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小游戏赛道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奖项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冠军：1支队伍，奖金80000/队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+证书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亚军：1支队伍，奖金40000/队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+证书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季军：1支队伍，奖金30000/队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+证书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优胜奖：2支队伍，奖金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10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000/队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+证书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最佳⼈⽓奖：1支队伍，奖金5000/队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+证书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大赛作品提速奖：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率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先提交作品的前15支队伍，1000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元京东卡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/队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率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先提交作品的第16-30支队伍，500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元京东卡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／队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（二）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小程序赛道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奖项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冠军：1支队伍，奖金60000/队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+证书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亚军：1支队伍，奖金30000/队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+证书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季军：1支队伍，奖金20000/队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+证书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优胜奖：2支队伍，奖金5000/队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+证书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最佳⼈⽓奖：1支队伍，奖金5000/队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+证书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大赛作品提速奖：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率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先提交作品的前15支队伍，1000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元京东卡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/队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率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先提交作品的第16-30支队伍，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500元京东卡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／队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（三）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其它激励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入围奖：秋招获得虎牙内推直通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机会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（优先进行简历筛选）以及入围证书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决赛之星奖：获得虎牙面试直通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机会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（免除简历筛选和笔试，直接进入面试阶段）、决赛证书和奖杯、虎牙之旅、决赛礼包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出道奖：所有参数作品，均有机会获得小程序商店推荐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eastAsia="zh-CN"/>
        </w:rPr>
        <w:t>第三部分 参赛报名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（一）大赛官网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8"/>
        </w:rPr>
        <w:instrText xml:space="preserve"> HYPERLINK "https://dev.huya.com/match2020" </w:instrText>
      </w:r>
      <w:r>
        <w:rPr>
          <w:rFonts w:hint="eastAsia" w:ascii="微软雅黑" w:hAnsi="微软雅黑" w:eastAsia="微软雅黑" w:cs="微软雅黑"/>
          <w:sz w:val="22"/>
          <w:szCs w:val="28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z w:val="22"/>
          <w:szCs w:val="28"/>
        </w:rPr>
        <w:t>https://dev.huya.com/match2020</w:t>
      </w:r>
      <w:r>
        <w:rPr>
          <w:rStyle w:val="4"/>
          <w:rFonts w:hint="eastAsia" w:ascii="微软雅黑" w:hAnsi="微软雅黑" w:eastAsia="微软雅黑" w:cs="微软雅黑"/>
          <w:sz w:val="22"/>
          <w:szCs w:val="28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114300" distR="114300">
            <wp:extent cx="1553210" cy="1553210"/>
            <wp:effectExtent l="0" t="0" r="21590" b="215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1553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（二）大赛交流群（钉钉群）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drawing>
          <wp:inline distT="0" distB="0" distL="114300" distR="114300">
            <wp:extent cx="1945005" cy="2535555"/>
            <wp:effectExtent l="0" t="0" r="10795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5014" t="3635" r="3531" b="3934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2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2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eastAsia="zh-CN"/>
        </w:rPr>
        <w:t>第四部分 公司简介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2016年8月，广州虎牙信息科技有限公司成立，正式独立发展；2018年5月，虎牙在美国纽交所上市，股票代码为“HUYA”，成为中国第一家上市的游戏直播公司。虎牙直播作为公司旗下的旗舰产品，覆盖超过3300款游戏，并已逐步涵盖娱乐、综艺、教育、户外、体育等多元化的弹幕式互动直播内容。截至2020年3月31日，虎牙直播的月活跃用户达1.51亿、移动端月活跃用户为7470万，是国内资深的以游戏内容为核心的直播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云计算：腾讯云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>赞助商：华为、腾讯云、阿里云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8"/>
          <w:szCs w:val="36"/>
          <w:lang w:eastAsia="zh-CN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冬青黑体简体中文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YaHei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微软雅黑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Verdana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圆体-繁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65716"/>
    <w:multiLevelType w:val="singleLevel"/>
    <w:tmpl w:val="5EC65716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72756"/>
    <w:rsid w:val="63BC4E5F"/>
    <w:rsid w:val="77FF184C"/>
    <w:rsid w:val="7FEF7D03"/>
    <w:rsid w:val="BFF72756"/>
    <w:rsid w:val="D7FBC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A2FF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Office_1.5.0.2161_F1E327BC-269C-435d-A152-05C5408002CA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2020-05-23T00:05:00Z</dcterms:created>
  <dc:creator>zhaojiahui</dc:creator>
  <cp:lastModifiedBy>zhaojiahui</cp:lastModifiedBy>
  <dcterms:modified xsi:type="dcterms:W3CDTF">2020-05-21T18:12:45Z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2052-1.5.0.2161</vt:lpwstr>
  </property>
</Properties>
</file>