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致景科技2021校园招聘简章</w:t>
      </w:r>
    </w:p>
    <w:p>
      <w:pPr>
        <w:jc w:val="left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招聘概况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u w:val="single"/>
        </w:rPr>
        <w:t>招聘主体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：广州致景信息科技有限公司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u w:val="single"/>
        </w:rPr>
        <w:t>招聘对象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：国内外2021届业的全日制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</w:rPr>
        <w:t>应届毕业生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（2020年8月-2021年7月期间获得毕业及学位证证书）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u w:val="single"/>
        </w:rPr>
        <w:t>招聘详情见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: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</w:t>
      </w:r>
      <w:r>
        <w:rPr>
          <w:rFonts w:ascii="Tahoma" w:hAnsi="Tahoma" w:eastAsia="Tahoma" w:cs="Tahoma"/>
          <w:b w:val="0"/>
          <w:i w:val="0"/>
          <w:caps w:val="0"/>
          <w:color w:val="0000FF"/>
          <w:spacing w:val="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ascii="Tahoma" w:hAnsi="Tahoma" w:eastAsia="Tahoma" w:cs="Tahoma"/>
          <w:b w:val="0"/>
          <w:i w:val="0"/>
          <w:caps w:val="0"/>
          <w:color w:val="0000FF"/>
          <w:spacing w:val="0"/>
          <w:kern w:val="0"/>
          <w:sz w:val="28"/>
          <w:szCs w:val="28"/>
          <w:u w:val="none"/>
          <w:lang w:val="en-US" w:eastAsia="zh-CN" w:bidi="ar"/>
        </w:rPr>
        <w:instrText xml:space="preserve"> HYPERLINK "https://campus.liepin.com/xycompany/vip2020/175237/" \t "/Users/zhaojiahui/Documents\\x/_blank" </w:instrText>
      </w:r>
      <w:r>
        <w:rPr>
          <w:rFonts w:ascii="Tahoma" w:hAnsi="Tahoma" w:eastAsia="Tahoma" w:cs="Tahoma"/>
          <w:b w:val="0"/>
          <w:i w:val="0"/>
          <w:caps w:val="0"/>
          <w:color w:val="0000FF"/>
          <w:spacing w:val="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4"/>
          <w:rFonts w:ascii="微软雅黑" w:hAnsi="微软雅黑" w:eastAsia="微软雅黑" w:cs="微软雅黑"/>
          <w:b w:val="0"/>
          <w:i w:val="0"/>
          <w:caps w:val="0"/>
          <w:color w:val="0000FF"/>
          <w:spacing w:val="0"/>
          <w:sz w:val="21"/>
          <w:szCs w:val="21"/>
          <w:u w:val="none"/>
        </w:rPr>
        <w:t>https://campus.liepin.com/xycompany/vip2020/175237/</w:t>
      </w:r>
      <w:r>
        <w:rPr>
          <w:rFonts w:hint="default" w:ascii="Tahoma" w:hAnsi="Tahoma" w:eastAsia="Tahoma" w:cs="Tahoma"/>
          <w:b w:val="0"/>
          <w:i w:val="0"/>
          <w:caps w:val="0"/>
          <w:color w:val="0000FF"/>
          <w:spacing w:val="0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  <w:u w:val="none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企业简介</w:t>
      </w:r>
    </w:p>
    <w:p>
      <w:pPr>
        <w:spacing w:line="360" w:lineRule="auto"/>
        <w:jc w:val="left"/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  <w:t>广州致景信息科技有限公司</w:t>
      </w:r>
    </w:p>
    <w:p>
      <w:pPr>
        <w:spacing w:line="360" w:lineRule="auto"/>
        <w:jc w:val="left"/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  <w:t>创新型互联网企业</w:t>
      </w:r>
    </w:p>
    <w:p>
      <w:pPr>
        <w:spacing w:line="360" w:lineRule="auto"/>
        <w:ind w:firstLine="520" w:firstLineChars="200"/>
        <w:jc w:val="left"/>
        <w:rPr>
          <w:rFonts w:hint="eastAsia" w:ascii="helvetica neue" w:hAnsi="helvetica neue" w:eastAsia="helvetica neue" w:cs="helvetica neue"/>
          <w:b w:val="0"/>
          <w:bCs w:val="0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 w:val="0"/>
          <w:bCs w:val="0"/>
          <w:kern w:val="0"/>
          <w:sz w:val="26"/>
          <w:szCs w:val="26"/>
          <w:lang w:val="en-US" w:eastAsia="zh-CN" w:bidi="ar"/>
        </w:rPr>
        <w:t>致景科技成立于</w:t>
      </w:r>
      <w:r>
        <w:rPr>
          <w:rFonts w:hint="default" w:ascii="helvetica neue" w:hAnsi="helvetica neue" w:eastAsia="helvetica neue" w:cs="helvetica neue"/>
          <w:b w:val="0"/>
          <w:bCs w:val="0"/>
          <w:kern w:val="0"/>
          <w:sz w:val="26"/>
          <w:szCs w:val="26"/>
          <w:lang w:eastAsia="zh-CN" w:bidi="ar"/>
        </w:rPr>
        <w:t>于</w:t>
      </w:r>
      <w:r>
        <w:rPr>
          <w:rFonts w:hint="eastAsia" w:ascii="helvetica neue" w:hAnsi="helvetica neue" w:eastAsia="helvetica neue" w:cs="helvetica neue"/>
          <w:b w:val="0"/>
          <w:bCs w:val="0"/>
          <w:kern w:val="0"/>
          <w:sz w:val="26"/>
          <w:szCs w:val="26"/>
          <w:lang w:val="en-US" w:eastAsia="zh-CN" w:bidi="ar"/>
        </w:rPr>
        <w:t>2013年12月，是国内首家致力于服务纺织行业全产业链的互联网公司。公司运用云计算、大数据、物联网、人工智能等先进互联网技术，提供原材料采购、面料生产、成品布分销、服装产销等产业链各环节的全方位服务，通过数字化的方式解决行业信息流、物流和资金流等经营问题，持续推动纺织产业的转型升级。</w:t>
      </w:r>
    </w:p>
    <w:p>
      <w:pPr>
        <w:spacing w:line="360" w:lineRule="auto"/>
        <w:jc w:val="left"/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  <w:t>市场地位和影响力</w:t>
      </w:r>
    </w:p>
    <w:p>
      <w:pPr>
        <w:spacing w:line="360" w:lineRule="auto"/>
        <w:ind w:firstLine="520" w:firstLineChars="200"/>
        <w:jc w:val="left"/>
        <w:rPr>
          <w:rFonts w:hint="eastAsia" w:ascii="helvetica neue" w:hAnsi="helvetica neue" w:eastAsia="helvetica neue" w:cs="helvetica neue"/>
          <w:b w:val="0"/>
          <w:bCs w:val="0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 w:val="0"/>
          <w:bCs w:val="0"/>
          <w:kern w:val="0"/>
          <w:sz w:val="26"/>
          <w:szCs w:val="26"/>
          <w:lang w:val="en-US" w:eastAsia="zh-CN" w:bidi="ar"/>
        </w:rPr>
        <w:t>致景科技旗下拥有中国最大的成品布电商交易平台“百布”和中国最大的纺织工业互联网平台“全布”。</w:t>
      </w:r>
    </w:p>
    <w:p>
      <w:pPr>
        <w:spacing w:line="360" w:lineRule="auto"/>
        <w:ind w:firstLine="520" w:firstLineChars="200"/>
        <w:jc w:val="left"/>
        <w:rPr>
          <w:rFonts w:hint="default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 w:val="0"/>
          <w:bCs w:val="0"/>
          <w:kern w:val="0"/>
          <w:sz w:val="26"/>
          <w:szCs w:val="26"/>
          <w:lang w:val="en-US" w:eastAsia="zh-CN" w:bidi="ar"/>
        </w:rPr>
        <w:t>致景科技凭借公司实力及市场竞争力，获得众多投资机构的青睐，已完成D轮融资。公司目前估值100亿元，入选《2020年胡润全球独角兽榜》上榜企业。公司先后荣获“中国高科技高成长50</w:t>
      </w:r>
      <w:r>
        <w:rPr>
          <w:rFonts w:hint="default" w:ascii="helvetica neue" w:hAnsi="helvetica neue" w:eastAsia="helvetica neue" w:cs="helvetica neue"/>
          <w:b w:val="0"/>
          <w:bCs w:val="0"/>
          <w:kern w:val="0"/>
          <w:sz w:val="26"/>
          <w:szCs w:val="26"/>
          <w:lang w:val="en-US" w:eastAsia="zh-CN" w:bidi="ar"/>
        </w:rPr>
        <w:t>我们的使命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right="0"/>
        <w:jc w:val="left"/>
      </w:pP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科技纺织美好未来</w:t>
      </w:r>
      <w:r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br w:type="textWrapping"/>
      </w:r>
      <w:r>
        <w:rPr>
          <w:rFonts w:hint="default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  <w:t>我们的愿景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</w:pPr>
      <w:r>
        <w:rPr>
          <w:rFonts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成为全球最具价值的纺织科技企业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</w:pPr>
      <w:r>
        <w:rPr>
          <w:rFonts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让每一件纺织品的背后都有关于我们的故事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秋招时间表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2020年9月18日-10月23日。（越早投越好哦）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招聘岗位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b/>
          <w:bCs/>
          <w:color w:val="FF0000"/>
        </w:rPr>
      </w:pPr>
      <w:r>
        <w:rPr>
          <w:rFonts w:ascii="helvetica neue" w:hAnsi="helvetica neue" w:eastAsia="helvetica neue" w:cs="helvetica neue"/>
          <w:b/>
          <w:bCs/>
          <w:color w:val="FF0000"/>
          <w:kern w:val="0"/>
          <w:sz w:val="26"/>
          <w:szCs w:val="26"/>
          <w:lang w:eastAsia="zh-CN" w:bidi="ar"/>
        </w:rPr>
        <w:t>一、</w:t>
      </w:r>
      <w:r>
        <w:rPr>
          <w:rFonts w:ascii="helvetica neue" w:hAnsi="helvetica neue" w:eastAsia="helvetica neue" w:cs="helvetica neue"/>
          <w:b/>
          <w:bCs/>
          <w:color w:val="FF0000"/>
          <w:kern w:val="0"/>
          <w:sz w:val="26"/>
          <w:szCs w:val="26"/>
          <w:lang w:val="en-US" w:eastAsia="zh-CN" w:bidi="ar"/>
        </w:rPr>
        <w:t>产业管培生（技术研发</w:t>
      </w:r>
      <w:r>
        <w:rPr>
          <w:rFonts w:ascii="helvetica neue" w:hAnsi="helvetica neue" w:eastAsia="helvetica neue" w:cs="helvetica neue"/>
          <w:b/>
          <w:bCs/>
          <w:color w:val="FF0000"/>
          <w:kern w:val="0"/>
          <w:sz w:val="26"/>
          <w:szCs w:val="26"/>
          <w:lang w:eastAsia="zh-CN" w:bidi="ar"/>
        </w:rPr>
        <w:t>方向</w:t>
      </w:r>
      <w:r>
        <w:rPr>
          <w:rFonts w:ascii="helvetica neue" w:hAnsi="helvetica neue" w:eastAsia="helvetica neue" w:cs="helvetica neue"/>
          <w:b/>
          <w:bCs/>
          <w:color w:val="FF0000"/>
          <w:kern w:val="0"/>
          <w:sz w:val="26"/>
          <w:szCs w:val="26"/>
          <w:lang w:val="en-US" w:eastAsia="zh-CN" w:bidi="ar"/>
        </w:rPr>
        <w:t>)</w:t>
      </w:r>
    </w:p>
    <w:p>
      <w:pP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  <w:t>岗位描述：</w:t>
      </w:r>
    </w:p>
    <w:p>
      <w:pP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1、以培养“产业互联网人才”为目的，管理培训生将在公司各部门轮岗，熟悉各部门整体业务流程，在轮岗期结束后，根据其个人意愿及公司情况双向选择定岗部门及岗位；</w:t>
      </w:r>
    </w:p>
    <w:p>
      <w:pP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2、培养期内，通过基础素质能力培养、轮岗实践、行动学习等培养方式，定期进行工作成果汇报，提交轮岗或管理实践报告；</w:t>
      </w:r>
    </w:p>
    <w:p>
      <w:pP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3、根据工作安排，在公司业务部门进行基础业务知识和通用技能的培训，以便全方位了解公司业务，尽快适应公司发展。</w:t>
      </w:r>
    </w:p>
    <w:p>
      <w:pP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  <w:t>任职要求：</w:t>
      </w:r>
    </w:p>
    <w:p>
      <w:pP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1、信息工程、计算机科学、软件工程、通信和电子类等相关专业；</w:t>
      </w:r>
    </w:p>
    <w:p>
      <w:pP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2、本科及以上学历，2021应届毕业生；</w:t>
      </w:r>
    </w:p>
    <w:p>
      <w:pP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3、责任心强，能承受工作压力，团队协作能力佳，有工作经验和学校干部经验优先；</w:t>
      </w:r>
    </w:p>
    <w:p>
      <w:pP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4、具备良好的沟通协调、分析判断、逻辑思维，书面及口头表达能力。</w:t>
      </w:r>
    </w:p>
    <w:p>
      <w:pP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  <w:t>未来培养方向：</w:t>
      </w:r>
    </w:p>
    <w:p>
      <w:pP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技术专家或管理岗（Java、前端、嵌入式、测试、大数据、UI等）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80" w:lineRule="atLeast"/>
        <w:ind w:right="0" w:rightChars="0"/>
        <w:jc w:val="left"/>
        <w:rPr>
          <w:rFonts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b/>
          <w:bCs/>
          <w:color w:val="FF0000"/>
        </w:rPr>
      </w:pPr>
      <w:r>
        <w:rPr>
          <w:rFonts w:ascii="helvetica neue" w:hAnsi="helvetica neue" w:eastAsia="helvetica neue" w:cs="helvetica neue"/>
          <w:b/>
          <w:bCs/>
          <w:color w:val="FF0000"/>
          <w:kern w:val="0"/>
          <w:sz w:val="26"/>
          <w:szCs w:val="26"/>
          <w:lang w:eastAsia="zh-CN" w:bidi="ar"/>
        </w:rPr>
        <w:t>二、</w:t>
      </w:r>
      <w:r>
        <w:rPr>
          <w:rFonts w:ascii="helvetica neue" w:hAnsi="helvetica neue" w:eastAsia="helvetica neue" w:cs="helvetica neue"/>
          <w:b/>
          <w:bCs/>
          <w:color w:val="FF0000"/>
          <w:kern w:val="0"/>
          <w:sz w:val="26"/>
          <w:szCs w:val="26"/>
          <w:lang w:val="en-US" w:eastAsia="zh-CN" w:bidi="ar"/>
        </w:rPr>
        <w:t>产业管培生（综合管理方向）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  <w:t>岗位描述：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1、该岗位以培养“产业管理人才”为目的，管理培训生将在公司各部门轮岗，熟悉各部门整体业务流程，在轮岗期结束后，根据其个人意愿及公司情况双向选择定岗部门及岗位；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2、培养期内，通过基础素质能力培养、轮岗实践、行动学习等培养方式，快速了解公司及部门工作流程，并定期进行工作成果汇报，提交轮岗或管理实践报告；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3、根据工作安排，在公司业务部门进行基础业务知识和通用技能的培训，以便全方位了解公司业务，尽快适应公司发展。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  <w:t>任职要求：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1、市场营销、工商管理、企业管理、物流管理、纺织工程、服装、金融</w:t>
      </w:r>
      <w:r>
        <w:rPr>
          <w:rFonts w:hint="default" w:ascii="helvetica neue" w:hAnsi="helvetica neue" w:eastAsia="helvetica neue" w:cs="helvetica neue"/>
          <w:kern w:val="0"/>
          <w:sz w:val="26"/>
          <w:szCs w:val="26"/>
          <w:lang w:eastAsia="zh-CN" w:bidi="ar"/>
        </w:rPr>
        <w:t>、经济</w:t>
      </w: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等相关专业；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2、本科及以上学历，2021应届毕业生；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3、责任心强，能承受工作压力，团队协作能力佳，有工作经验和学校干部经验优先；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4、具备良好的沟通协调、分析判断、逻辑思维，书面及口头表达能力。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b/>
          <w:bCs/>
          <w:kern w:val="0"/>
          <w:sz w:val="26"/>
          <w:szCs w:val="26"/>
          <w:lang w:val="en-US" w:eastAsia="zh-CN" w:bidi="ar"/>
        </w:rPr>
        <w:t>未来培养方向：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  <w:r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  <w:t>业务专家或管理岗（市场营销、供应链、纺织技术、服装设计与制造等）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helvetica neue" w:hAnsi="helvetica neue" w:eastAsia="helvetica neue" w:cs="helvetica neue"/>
          <w:kern w:val="0"/>
          <w:sz w:val="26"/>
          <w:szCs w:val="26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  <w:lang w:eastAsia="zh-CN"/>
        </w:rPr>
      </w:pPr>
      <w:r>
        <w:rPr>
          <w:rFonts w:hint="default" w:ascii="微软雅黑" w:hAnsi="微软雅黑" w:eastAsia="微软雅黑" w:cs="微软雅黑"/>
          <w:b/>
          <w:bCs/>
          <w:color w:val="0000FF"/>
          <w:sz w:val="32"/>
          <w:szCs w:val="32"/>
          <w:u w:val="single"/>
          <w:lang w:eastAsia="zh-CN"/>
        </w:rPr>
        <w:t>需求专业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lang w:val="en-US"/>
        </w:rPr>
      </w:pPr>
      <w:r>
        <w:rPr>
          <w:rFonts w:ascii="helvetica neue" w:hAnsi="helvetica neue" w:eastAsia="helvetica neue" w:cs="helvetica neue"/>
          <w:kern w:val="0"/>
          <w:sz w:val="26"/>
          <w:szCs w:val="26"/>
          <w:lang w:eastAsia="zh-CN" w:bidi="ar"/>
        </w:rPr>
        <w:t>计算机类、软件类、</w:t>
      </w:r>
      <w:r>
        <w:rPr>
          <w:rFonts w:hint="eastAsia" w:ascii="微软雅黑" w:hAnsi="微软雅黑" w:eastAsia="微软雅黑"/>
        </w:rPr>
        <w:t>电子</w:t>
      </w:r>
      <w:r>
        <w:rPr>
          <w:rFonts w:ascii="微软雅黑" w:hAnsi="微软雅黑" w:eastAsia="微软雅黑"/>
        </w:rPr>
        <w:t>&amp;</w:t>
      </w:r>
      <w:r>
        <w:rPr>
          <w:rFonts w:hint="eastAsia" w:ascii="微软雅黑" w:hAnsi="微软雅黑" w:eastAsia="微软雅黑"/>
        </w:rPr>
        <w:t>通信类</w:t>
      </w:r>
      <w:r>
        <w:rPr>
          <w:rFonts w:ascii="helvetica neue" w:hAnsi="helvetica neue" w:eastAsia="helvetica neue" w:cs="helvetica neue"/>
          <w:kern w:val="0"/>
          <w:sz w:val="26"/>
          <w:szCs w:val="26"/>
          <w:lang w:eastAsia="zh-CN" w:bidi="ar"/>
        </w:rPr>
        <w:t>、信息工程类、网络安全类、纺织工程类、供应链、经济类、财会类、管理类等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薪酬待遇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15K-20K/月（硕士）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eastAsia="zh-CN" w:bidi="ar"/>
        </w:rPr>
        <w:t>，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8K-12K/月（本科）</w:t>
      </w:r>
    </w:p>
    <w:p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kern w:val="0"/>
          <w:sz w:val="24"/>
          <w:szCs w:val="24"/>
          <w:lang w:eastAsia="zh-CN" w:bidi="ar"/>
        </w:rPr>
      </w:pPr>
      <w:r>
        <w:rPr>
          <w:rFonts w:hint="default" w:ascii="微软雅黑" w:hAnsi="微软雅黑" w:eastAsia="微软雅黑" w:cs="微软雅黑"/>
          <w:kern w:val="0"/>
          <w:sz w:val="24"/>
          <w:szCs w:val="24"/>
          <w:lang w:eastAsia="zh-CN" w:bidi="ar"/>
        </w:rPr>
        <w:t>六险一金、股权激励、节假日奖金、定期旅游活动等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  <w:lang w:eastAsia="zh-CN"/>
        </w:rPr>
        <w:t>招聘行程</w:t>
      </w:r>
    </w:p>
    <w:tbl>
      <w:tblPr>
        <w:tblStyle w:val="5"/>
        <w:tblW w:w="813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870"/>
        <w:gridCol w:w="3230"/>
        <w:gridCol w:w="1731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4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宣讲院校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宣讲日期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2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大学城校区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2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南校区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2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翡翠湖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2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  <w:t>待定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3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  <w:t>松江校区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10月16日</w:t>
            </w:r>
          </w:p>
          <w:bookmarkEnd w:id="0"/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应聘流程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网申——线上测评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——</w:t>
      </w:r>
      <w:r>
        <w:rPr>
          <w:rFonts w:hint="eastAsia" w:ascii="微软雅黑" w:hAnsi="微软雅黑" w:eastAsia="微软雅黑" w:cs="微软雅黑"/>
          <w:sz w:val="24"/>
          <w:szCs w:val="24"/>
        </w:rPr>
        <w:t>简历筛选——第一轮面试——第二轮面试——发放offer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工作地点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广州、东莞、中山、佛山、杭州、上海、苏州、绍兴、南京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</w:pPr>
      <w:r>
        <w:rPr>
          <w:rFonts w:hint="default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加入我们：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ahoma" w:hAnsi="Tahoma" w:eastAsia="Tahoma" w:cs="Tahoma"/>
          <w:b w:val="0"/>
          <w:i w:val="0"/>
          <w:caps w:val="0"/>
          <w:color w:val="0000FF"/>
          <w:spacing w:val="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1、网申渠道：</w:t>
      </w:r>
      <w:r>
        <w:rPr>
          <w:rFonts w:ascii="Tahoma" w:hAnsi="Tahoma" w:eastAsia="Tahoma" w:cs="Tahoma"/>
          <w:b w:val="0"/>
          <w:i w:val="0"/>
          <w:caps w:val="0"/>
          <w:color w:val="0000FF"/>
          <w:spacing w:val="0"/>
          <w:kern w:val="0"/>
          <w:sz w:val="28"/>
          <w:szCs w:val="28"/>
          <w:u w:val="single"/>
          <w:lang w:val="en-US" w:eastAsia="zh-CN" w:bidi="ar"/>
        </w:rPr>
        <w:fldChar w:fldCharType="begin"/>
      </w:r>
      <w:r>
        <w:rPr>
          <w:rFonts w:ascii="Tahoma" w:hAnsi="Tahoma" w:eastAsia="Tahoma" w:cs="Tahoma"/>
          <w:b w:val="0"/>
          <w:i w:val="0"/>
          <w:caps w:val="0"/>
          <w:color w:val="0000FF"/>
          <w:spacing w:val="0"/>
          <w:kern w:val="0"/>
          <w:sz w:val="28"/>
          <w:szCs w:val="28"/>
          <w:u w:val="single"/>
          <w:lang w:val="en-US" w:eastAsia="zh-CN" w:bidi="ar"/>
        </w:rPr>
        <w:instrText xml:space="preserve"> HYPERLINK "https://campus.liepin.com/xycompany/vip2020/175237/" \t "/Users/zhaojiahui/Documents\\x/_blank" </w:instrText>
      </w:r>
      <w:r>
        <w:rPr>
          <w:rFonts w:ascii="Tahoma" w:hAnsi="Tahoma" w:eastAsia="Tahoma" w:cs="Tahoma"/>
          <w:b w:val="0"/>
          <w:i w:val="0"/>
          <w:caps w:val="0"/>
          <w:color w:val="0000FF"/>
          <w:spacing w:val="0"/>
          <w:kern w:val="0"/>
          <w:sz w:val="28"/>
          <w:szCs w:val="28"/>
          <w:u w:val="single"/>
          <w:lang w:val="en-US" w:eastAsia="zh-CN" w:bidi="ar"/>
        </w:rPr>
        <w:fldChar w:fldCharType="separate"/>
      </w:r>
      <w:r>
        <w:rPr>
          <w:rStyle w:val="4"/>
          <w:rFonts w:ascii="微软雅黑" w:hAnsi="微软雅黑" w:eastAsia="微软雅黑" w:cs="微软雅黑"/>
          <w:b w:val="0"/>
          <w:i w:val="0"/>
          <w:caps w:val="0"/>
          <w:color w:val="0000FF"/>
          <w:spacing w:val="0"/>
          <w:sz w:val="21"/>
          <w:szCs w:val="21"/>
          <w:u w:val="single"/>
        </w:rPr>
        <w:t>https://campus.liepin.com/xycompany/vip2020/175237/</w:t>
      </w:r>
      <w:r>
        <w:rPr>
          <w:rFonts w:hint="default" w:ascii="Tahoma" w:hAnsi="Tahoma" w:eastAsia="Tahoma" w:cs="Tahoma"/>
          <w:b w:val="0"/>
          <w:i w:val="0"/>
          <w:caps w:val="0"/>
          <w:color w:val="0000FF"/>
          <w:spacing w:val="0"/>
          <w:kern w:val="0"/>
          <w:sz w:val="28"/>
          <w:szCs w:val="28"/>
          <w:u w:val="single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eastAsia="zh-CN"/>
        </w:rPr>
        <w:t>2、扫码投递：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sz w:val="24"/>
          <w:szCs w:val="24"/>
        </w:rPr>
      </w:pPr>
      <w:r>
        <w:rPr>
          <w:rFonts w:hint="default" w:ascii="微软雅黑" w:hAnsi="微软雅黑" w:eastAsia="微软雅黑" w:cs="微软雅黑"/>
          <w:sz w:val="24"/>
          <w:szCs w:val="24"/>
        </w:rPr>
        <w:t>Ps：同学们可以根据站点进行投递，站点投递不影响工作地点哦～</w:t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default"/>
        </w:rPr>
      </w:pPr>
      <w:r>
        <w:rPr>
          <w:rFonts w:hint="default" w:ascii="微软雅黑" w:hAnsi="微软雅黑" w:eastAsia="微软雅黑" w:cs="微软雅黑"/>
          <w:b/>
          <w:bCs/>
          <w:color w:val="0000FF"/>
          <w:sz w:val="32"/>
          <w:szCs w:val="32"/>
          <w:u w:val="single"/>
        </w:rPr>
        <w:t>空中宣讲会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default" w:ascii="微软雅黑" w:hAnsi="微软雅黑" w:eastAsia="微软雅黑" w:cs="微软雅黑"/>
          <w:b/>
          <w:bCs/>
          <w:color w:val="FF0000"/>
          <w:kern w:val="2"/>
          <w:sz w:val="24"/>
          <w:szCs w:val="24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color w:val="FF0000"/>
          <w:kern w:val="2"/>
          <w:sz w:val="24"/>
          <w:szCs w:val="24"/>
          <w:lang w:eastAsia="zh-CN" w:bidi="ar-SA"/>
        </w:rPr>
        <w:t>时间：</w:t>
      </w:r>
      <w:r>
        <w:rPr>
          <w:rFonts w:hint="default" w:ascii="微软雅黑" w:hAnsi="微软雅黑" w:eastAsia="微软雅黑" w:cs="微软雅黑"/>
          <w:b/>
          <w:bCs/>
          <w:color w:val="FF0000"/>
          <w:kern w:val="2"/>
          <w:sz w:val="24"/>
          <w:szCs w:val="24"/>
          <w:lang w:val="en-US" w:eastAsia="zh-CN" w:bidi="ar-SA"/>
        </w:rPr>
        <w:t>9月29日19:00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届时有企业创始人、技术大咖现身哦！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t xml:space="preserve">还有你最关注的薪酬福利！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eastAsia="zh-CN"/>
        </w:rPr>
        <w:t>赶紧报名参与吧！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default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eastAsia="zh-CN"/>
        </w:rPr>
        <w:t>空宣入口：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</w:pPr>
      <w:r>
        <w:rPr>
          <w:rFonts w:ascii="helvetica neue" w:hAnsi="helvetica neue" w:eastAsia="helvetica neue" w:cs="helvetica neue"/>
          <w:color w:val="00A2FF"/>
          <w:kern w:val="0"/>
          <w:sz w:val="26"/>
          <w:szCs w:val="26"/>
          <w:lang w:val="en-US" w:eastAsia="zh-CN" w:bidi="ar"/>
        </w:rPr>
        <w:fldChar w:fldCharType="begin"/>
      </w:r>
      <w:r>
        <w:rPr>
          <w:rFonts w:ascii="helvetica neue" w:hAnsi="helvetica neue" w:eastAsia="helvetica neue" w:cs="helvetica neue"/>
          <w:color w:val="00A2FF"/>
          <w:kern w:val="0"/>
          <w:sz w:val="26"/>
          <w:szCs w:val="26"/>
          <w:lang w:val="en-US" w:eastAsia="zh-CN" w:bidi="ar"/>
        </w:rPr>
        <w:instrText xml:space="preserve"> HYPERLINK "https://www.liepin.com/live/v1/home?liveId=dcca1c0490a93fd1" </w:instrText>
      </w:r>
      <w:r>
        <w:rPr>
          <w:rFonts w:ascii="helvetica neue" w:hAnsi="helvetica neue" w:eastAsia="helvetica neue" w:cs="helvetica neue"/>
          <w:color w:val="00A2FF"/>
          <w:kern w:val="0"/>
          <w:sz w:val="26"/>
          <w:szCs w:val="26"/>
          <w:lang w:val="en-US" w:eastAsia="zh-CN" w:bidi="ar"/>
        </w:rPr>
        <w:fldChar w:fldCharType="separate"/>
      </w:r>
      <w:r>
        <w:rPr>
          <w:rStyle w:val="4"/>
        </w:rPr>
        <w:t>https://www.liepin.com/live/v1/home?liveId=dcca1c0490a93fd1</w:t>
      </w:r>
      <w:r>
        <w:rPr>
          <w:rFonts w:ascii="helvetica neue" w:hAnsi="helvetica neue" w:eastAsia="helvetica neue" w:cs="helvetica neue"/>
          <w:color w:val="00A2FF"/>
          <w:kern w:val="0"/>
          <w:sz w:val="26"/>
          <w:szCs w:val="26"/>
          <w:lang w:val="en-US" w:eastAsia="zh-CN" w:bidi="ar"/>
        </w:rPr>
        <w:fldChar w:fldCharType="end"/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微软雅黑">
    <w:altName w:val="汉仪旗黑KW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Segoe UI Emoji">
    <w:altName w:val="苹方-简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Microsoft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 Light">
    <w:altName w:val="Verdana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F4C76"/>
    <w:rsid w:val="19FFC54C"/>
    <w:rsid w:val="3A5F5ECE"/>
    <w:rsid w:val="57D30D21"/>
    <w:rsid w:val="585F55C2"/>
    <w:rsid w:val="5FDFE18E"/>
    <w:rsid w:val="67FF12CC"/>
    <w:rsid w:val="6EFCC5F1"/>
    <w:rsid w:val="760F5B21"/>
    <w:rsid w:val="779F6F92"/>
    <w:rsid w:val="7C65A1A5"/>
    <w:rsid w:val="7EFEF603"/>
    <w:rsid w:val="AEFFCEE7"/>
    <w:rsid w:val="B77898E0"/>
    <w:rsid w:val="DD7FEE25"/>
    <w:rsid w:val="DE7F4C76"/>
    <w:rsid w:val="ECEE2143"/>
    <w:rsid w:val="FEF64FDB"/>
    <w:rsid w:val="FF53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8">
    <w:name w:val="p2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Office_1.5.0.2161_F1E327BC-269C-435d-A152-05C5408002CA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2020-09-10T21:53:00Z</dcterms:created>
  <dc:creator>zhaojiahui</dc:creator>
  <cp:lastModifiedBy>zhaojiahui</cp:lastModifiedBy>
  <dcterms:modified xsi:type="dcterms:W3CDTF">2020-09-24T15:23:35Z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