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0"/>
        </w:rPr>
      </w:pPr>
      <w:r>
        <w:rPr>
          <w:rFonts w:hint="eastAsia" w:ascii="微软雅黑" w:hAnsi="微软雅黑" w:eastAsia="微软雅黑"/>
          <w:b/>
          <w:sz w:val="40"/>
        </w:rPr>
        <w:t>海兴电力科技2020校园招聘</w:t>
      </w:r>
    </w:p>
    <w:p>
      <w:pPr>
        <w:jc w:val="center"/>
        <w:rPr>
          <w:rFonts w:ascii="微软雅黑" w:hAnsi="微软雅黑" w:eastAsia="微软雅黑"/>
          <w:b/>
          <w:sz w:val="40"/>
        </w:rPr>
      </w:pPr>
      <w:r>
        <w:rPr>
          <w:rFonts w:hint="eastAsia" w:ascii="微软雅黑" w:hAnsi="微软雅黑" w:eastAsia="微软雅黑"/>
          <w:b/>
          <w:sz w:val="40"/>
        </w:rPr>
        <w:t>——</w:t>
      </w:r>
      <w:r>
        <w:rPr>
          <w:rFonts w:hint="eastAsia" w:ascii="微软雅黑" w:hAnsi="微软雅黑" w:eastAsia="微软雅黑"/>
          <w:b/>
          <w:sz w:val="40"/>
          <w:lang w:eastAsia="zh-CN"/>
        </w:rPr>
        <w:t>东南</w:t>
      </w:r>
      <w:r>
        <w:rPr>
          <w:rFonts w:hint="eastAsia" w:ascii="微软雅黑" w:hAnsi="微软雅黑" w:eastAsia="微软雅黑"/>
          <w:b/>
          <w:sz w:val="40"/>
        </w:rPr>
        <w:t>大学专场宣讲会</w:t>
      </w:r>
    </w:p>
    <w:p>
      <w:pPr>
        <w:jc w:val="center"/>
        <w:rPr>
          <w:rFonts w:ascii="微软雅黑" w:hAnsi="微软雅黑" w:eastAsia="微软雅黑"/>
          <w:b/>
          <w:sz w:val="40"/>
        </w:rPr>
      </w:pPr>
      <w:r>
        <w:drawing>
          <wp:inline distT="0" distB="0" distL="0" distR="0">
            <wp:extent cx="4105275" cy="5076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sz w:val="32"/>
          <w:szCs w:val="36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宣讲会地址：</w:t>
      </w:r>
      <w:r>
        <w:rPr>
          <w:rFonts w:hint="eastAsia" w:ascii="微软雅黑" w:hAnsi="微软雅黑" w:eastAsia="微软雅黑"/>
          <w:b/>
          <w:sz w:val="32"/>
          <w:szCs w:val="36"/>
          <w:lang w:eastAsia="zh-CN"/>
        </w:rPr>
        <w:t>东南</w:t>
      </w:r>
      <w:r>
        <w:rPr>
          <w:rFonts w:hint="eastAsia" w:ascii="微软雅黑" w:hAnsi="微软雅黑" w:eastAsia="微软雅黑"/>
          <w:b/>
          <w:sz w:val="32"/>
          <w:szCs w:val="36"/>
        </w:rPr>
        <w:t xml:space="preserve">大学 </w:t>
      </w:r>
      <w:r>
        <w:rPr>
          <w:rFonts w:hint="eastAsia" w:ascii="微软雅黑" w:hAnsi="微软雅黑" w:eastAsia="微软雅黑"/>
          <w:b/>
          <w:sz w:val="32"/>
          <w:szCs w:val="36"/>
          <w:lang w:eastAsia="zh-CN"/>
        </w:rPr>
        <w:t>礼东301</w:t>
      </w:r>
    </w:p>
    <w:p>
      <w:pPr>
        <w:jc w:val="left"/>
        <w:rPr>
          <w:rFonts w:ascii="微软雅黑" w:hAnsi="微软雅黑" w:eastAsia="微软雅黑"/>
          <w:b/>
          <w:sz w:val="32"/>
          <w:szCs w:val="36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宣讲会时间：2019年10月</w:t>
      </w:r>
      <w:r>
        <w:rPr>
          <w:rFonts w:hint="eastAsia" w:ascii="微软雅黑" w:hAnsi="微软雅黑" w:eastAsia="微软雅黑"/>
          <w:b/>
          <w:sz w:val="32"/>
          <w:szCs w:val="36"/>
          <w:lang w:eastAsia="zh-CN"/>
        </w:rPr>
        <w:t>24</w:t>
      </w:r>
      <w:r>
        <w:rPr>
          <w:rFonts w:hint="eastAsia" w:ascii="微软雅黑" w:hAnsi="微软雅黑" w:eastAsia="微软雅黑"/>
          <w:b/>
          <w:sz w:val="32"/>
          <w:szCs w:val="36"/>
        </w:rPr>
        <w:t>日1</w:t>
      </w:r>
      <w:r>
        <w:rPr>
          <w:rFonts w:hint="eastAsia" w:ascii="微软雅黑" w:hAnsi="微软雅黑" w:eastAsia="微软雅黑"/>
          <w:b/>
          <w:sz w:val="32"/>
          <w:szCs w:val="36"/>
          <w:lang w:eastAsia="zh-CN"/>
        </w:rPr>
        <w:t>4: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6"/>
          <w:lang w:eastAsia="zh-CN"/>
        </w:rPr>
        <w:t>00</w:t>
      </w:r>
    </w:p>
    <w:p>
      <w:pPr>
        <w:jc w:val="left"/>
        <w:rPr>
          <w:rFonts w:ascii="微软雅黑" w:hAnsi="微软雅黑" w:eastAsia="微软雅黑"/>
          <w:b/>
          <w:sz w:val="32"/>
          <w:szCs w:val="36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现场不仅分享环节，精美礼品，还有面对面跟HR小姐姐面对面交流，面试的机会哦~</w:t>
      </w:r>
    </w:p>
    <w:p>
      <w:pPr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更多信息、更多惊喜现场见！</w:t>
      </w:r>
    </w:p>
    <w:p>
      <w:pPr>
        <w:jc w:val="center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 xml:space="preserve"> </w:t>
      </w:r>
      <w:r>
        <w:drawing>
          <wp:inline distT="0" distB="0" distL="0" distR="0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扫描网申二维码，一键投递简历，查看更多职位信息！</w:t>
      </w:r>
    </w:p>
    <w:sectPr>
      <w:pgSz w:w="11906" w:h="16838"/>
      <w:pgMar w:top="42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Subtle Emphasis"/>
    <w:basedOn w:val="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133</Characters>
  <Lines>1</Lines>
  <Paragraphs>1</Paragraphs>
  <ScaleCrop>false</ScaleCrop>
  <LinksUpToDate>false</LinksUpToDate>
  <CharactersWithSpaces>155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2019-10-11T00:58:00Z</dcterms:created>
  <dc:creator>xie.anata/谢娜娜_宁_校园招聘</dc:creator>
  <cp:lastModifiedBy>iPhone (2)</cp:lastModifiedBy>
  <cp:lastPrinted>2019-09-23T22:25:00Z</cp:lastPrinted>
  <dcterms:modified xsi:type="dcterms:W3CDTF">2019-10-24T11:02:51Z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2052-10.0.2</vt:lpwstr>
  </property>
</Properties>
</file>