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ECF1C" w14:textId="57458F02" w:rsidR="006666CC" w:rsidRPr="006666CC" w:rsidRDefault="006666CC" w:rsidP="006666CC">
      <w:pPr>
        <w:widowControl/>
        <w:jc w:val="center"/>
        <w:rPr>
          <w:rFonts w:ascii="Songti SC" w:eastAsia="Songti SC" w:hAnsi="Songti SC" w:cs="Times New Roman"/>
          <w:b/>
          <w:bCs/>
          <w:color w:val="000000"/>
          <w:kern w:val="0"/>
          <w:sz w:val="32"/>
          <w:szCs w:val="20"/>
        </w:rPr>
      </w:pPr>
      <w:r w:rsidRPr="006666CC">
        <w:rPr>
          <w:rFonts w:ascii="Songti SC" w:eastAsia="Songti SC" w:hAnsi="Songti SC" w:cs="Times New Roman" w:hint="eastAsia"/>
          <w:b/>
          <w:bCs/>
          <w:color w:val="000000"/>
          <w:kern w:val="0"/>
          <w:sz w:val="32"/>
          <w:szCs w:val="20"/>
        </w:rPr>
        <w:t>远算科技2021年校园招聘简章</w:t>
      </w:r>
    </w:p>
    <w:p w14:paraId="19A50BEC" w14:textId="77777777" w:rsidR="002838C6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 w:hint="eastAsia"/>
          <w:b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/>
          <w:bCs/>
          <w:color w:val="000000"/>
          <w:kern w:val="0"/>
          <w:sz w:val="20"/>
          <w:szCs w:val="21"/>
        </w:rPr>
        <w:t>一、关于远算</w:t>
      </w:r>
    </w:p>
    <w:p w14:paraId="7517F639" w14:textId="54789113" w:rsidR="00DA2993" w:rsidRPr="0056532B" w:rsidRDefault="00C3768E" w:rsidP="005B099A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远算是国内领先的创新研发云平台</w:t>
      </w:r>
      <w:r w:rsidR="00DA2993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产品与服务提供商，</w:t>
      </w:r>
      <w:r w:rsidR="00DA2993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以云计算、大数据为支点，实现</w:t>
      </w:r>
      <w:r w:rsidR="00521C14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HPC</w:t>
      </w:r>
      <w:r w:rsidR="00DA2993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、3D云应用、CAD/CAE</w:t>
      </w:r>
      <w:r w:rsidR="00521C14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等技术</w:t>
      </w:r>
      <w:r w:rsidR="00DA2993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融合，打造出服务于工业数字化转型的平台化产品组合</w:t>
      </w:r>
      <w:r w:rsidR="00DA2993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。</w:t>
      </w:r>
    </w:p>
    <w:p w14:paraId="24AC397F" w14:textId="3A4F7FBD" w:rsidR="008E31B2" w:rsidRPr="0056532B" w:rsidRDefault="00521C14" w:rsidP="005B099A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作为</w:t>
      </w:r>
      <w:r w:rsidR="00DA2993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目前</w:t>
      </w:r>
      <w:r w:rsidR="008E31B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国内唯一一家互联网属性的工业数字化研发平台</w:t>
      </w:r>
      <w:r w:rsidR="00DA2993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，</w:t>
      </w:r>
      <w:r w:rsidR="00D24E58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远算</w:t>
      </w:r>
      <w:r w:rsidR="008E31B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完美融合工业数字化与云计算黑科技，</w:t>
      </w:r>
      <w:r w:rsidR="00D24E58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并携手</w:t>
      </w:r>
      <w:r w:rsidR="00D24E58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西门子</w:t>
      </w:r>
      <w:r w:rsidR="00D24E58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及全球最大的能源公司</w:t>
      </w:r>
      <w:r w:rsidR="00D24E58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EDF</w:t>
      </w:r>
      <w:r w:rsidR="00D24E58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，</w:t>
      </w:r>
      <w:r w:rsidR="00003A92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以</w:t>
      </w:r>
      <w:r w:rsidR="00D24E58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同步世界500强的发展速度</w:t>
      </w:r>
      <w:r w:rsidR="008E31B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撬动万亿级新基建市场</w:t>
      </w:r>
      <w:r w:rsidR="00D24E58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。</w:t>
      </w:r>
    </w:p>
    <w:p w14:paraId="520753C9" w14:textId="61B098D2" w:rsidR="002838C6" w:rsidRPr="0056532B" w:rsidRDefault="00E316A7" w:rsidP="005B099A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公司自成立以来吸引了</w:t>
      </w:r>
      <w:r w:rsidR="00003A9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如Facebook、微软、</w:t>
      </w:r>
      <w:r w:rsidR="00003A92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联想</w:t>
      </w:r>
      <w:r w:rsidR="00003A9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、</w:t>
      </w:r>
      <w:r w:rsidR="00003A92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IBM、北汽、</w:t>
      </w:r>
      <w:r w:rsidR="00003A9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阿里巴巴</w:t>
      </w:r>
      <w:r w:rsidR="00003A92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、富士康</w:t>
      </w:r>
      <w:r w:rsidR="00003A9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等</w:t>
      </w:r>
      <w:r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海内外</w:t>
      </w:r>
      <w:r w:rsidR="00C95BE3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顶尖</w:t>
      </w:r>
      <w:r w:rsidR="00003A92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人才</w:t>
      </w:r>
      <w:r w:rsidR="00A4372C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，组成了一支跨界融合</w:t>
      </w:r>
      <w:r w:rsidR="002B1571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、兼容并包</w:t>
      </w:r>
      <w:r w:rsidR="00A4372C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的</w:t>
      </w:r>
      <w:r w:rsidR="00A4372C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创新性</w:t>
      </w:r>
      <w:r w:rsidR="00C95BE3"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团队，</w:t>
      </w:r>
      <w:r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并且在杭州、北京、上海、成都、合肥、西安等人才高地设有</w:t>
      </w:r>
      <w:r w:rsidR="00A4372C"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办公地点</w:t>
      </w:r>
      <w:r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。</w:t>
      </w:r>
    </w:p>
    <w:p w14:paraId="7AE56686" w14:textId="53A74912" w:rsidR="0056532B" w:rsidRPr="0056532B" w:rsidRDefault="005A6173" w:rsidP="0056532B">
      <w:pPr>
        <w:widowControl/>
        <w:spacing w:line="276" w:lineRule="auto"/>
        <w:ind w:firstLine="420"/>
        <w:jc w:val="left"/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/>
          <w:bCs/>
          <w:color w:val="000000"/>
          <w:kern w:val="0"/>
          <w:sz w:val="20"/>
          <w:szCs w:val="21"/>
        </w:rPr>
        <w:t>荟聚</w:t>
      </w:r>
      <w:r w:rsidRPr="0056532B">
        <w:rPr>
          <w:rFonts w:ascii="Songti SC" w:eastAsia="Songti SC" w:hAnsi="Songti SC" w:cs="Times New Roman" w:hint="eastAsia"/>
          <w:bCs/>
          <w:color w:val="000000"/>
          <w:kern w:val="0"/>
          <w:sz w:val="20"/>
          <w:szCs w:val="21"/>
        </w:rPr>
        <w:t>英才，积聚力量，热忱欢迎Z时代的年轻人加入远算，为中国工业4.0进程助力！</w:t>
      </w:r>
    </w:p>
    <w:p w14:paraId="00C15461" w14:textId="4D9B2355" w:rsidR="0056532B" w:rsidRPr="0056532B" w:rsidRDefault="0056532B" w:rsidP="0056532B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/>
          <w:bCs/>
          <w:color w:val="000000"/>
          <w:kern w:val="0"/>
          <w:sz w:val="20"/>
          <w:szCs w:val="21"/>
        </w:rPr>
        <w:t>二、岗位需求</w:t>
      </w:r>
    </w:p>
    <w:p w14:paraId="0BEB1322" w14:textId="3D7959B7" w:rsidR="000157C8" w:rsidRPr="000157C8" w:rsidRDefault="0056532B" w:rsidP="000157C8">
      <w:pPr>
        <w:widowControl/>
        <w:ind w:firstLine="400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招聘岗位类别：产品类、技术类、职能类、市场运营类</w:t>
      </w:r>
    </w:p>
    <w:tbl>
      <w:tblPr>
        <w:tblpPr w:leftFromText="180" w:rightFromText="180" w:vertAnchor="text" w:horzAnchor="page" w:tblpX="1942" w:tblpY="765"/>
        <w:tblW w:w="8353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33"/>
        <w:gridCol w:w="3392"/>
        <w:gridCol w:w="3828"/>
      </w:tblGrid>
      <w:tr w:rsidR="005A6173" w:rsidRPr="0056532B" w14:paraId="0C3DB932" w14:textId="77777777" w:rsidTr="00A94AD2">
        <w:trPr>
          <w:trHeight w:val="527"/>
        </w:trPr>
        <w:tc>
          <w:tcPr>
            <w:tcW w:w="11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396BEB4" w14:textId="77777777" w:rsidR="005A6173" w:rsidRPr="0056532B" w:rsidRDefault="005A6173" w:rsidP="000157C8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岗位类别</w:t>
            </w:r>
          </w:p>
        </w:tc>
        <w:tc>
          <w:tcPr>
            <w:tcW w:w="3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91ECFA4" w14:textId="77777777" w:rsidR="005A6173" w:rsidRPr="0056532B" w:rsidRDefault="005A6173" w:rsidP="000157C8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岗位职责</w:t>
            </w:r>
          </w:p>
        </w:tc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E108EA8" w14:textId="77777777" w:rsidR="005A6173" w:rsidRPr="0056532B" w:rsidRDefault="005A6173" w:rsidP="000157C8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任职要求</w:t>
            </w:r>
          </w:p>
        </w:tc>
      </w:tr>
      <w:tr w:rsidR="005A6173" w:rsidRPr="0056532B" w14:paraId="5520F1C9" w14:textId="77777777" w:rsidTr="00FF4AB3">
        <w:trPr>
          <w:trHeight w:val="454"/>
        </w:trPr>
        <w:tc>
          <w:tcPr>
            <w:tcW w:w="11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6F677E0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产品类</w:t>
            </w:r>
          </w:p>
        </w:tc>
        <w:tc>
          <w:tcPr>
            <w:tcW w:w="3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619582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1.公司产品功能设计、用户和市场调研及分析</w:t>
            </w:r>
          </w:p>
          <w:p w14:paraId="42B15A7E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2.国内外优秀产品分析以及推广活动</w:t>
            </w:r>
          </w:p>
        </w:tc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E96B71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1.优秀的逻辑思维与系统分析能力</w:t>
            </w:r>
          </w:p>
          <w:p w14:paraId="1DCB9576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2.探究事物本质的好奇心</w:t>
            </w:r>
          </w:p>
          <w:p w14:paraId="26318751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3.推动项目和产品落地的执行力</w:t>
            </w:r>
          </w:p>
        </w:tc>
      </w:tr>
      <w:tr w:rsidR="005A6173" w:rsidRPr="0056532B" w14:paraId="1D75096D" w14:textId="77777777" w:rsidTr="00FF4AB3">
        <w:trPr>
          <w:trHeight w:val="454"/>
        </w:trPr>
        <w:tc>
          <w:tcPr>
            <w:tcW w:w="11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BE8912C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技术类</w:t>
            </w:r>
          </w:p>
        </w:tc>
        <w:tc>
          <w:tcPr>
            <w:tcW w:w="3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162711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1.公司产品的开发、测试、运维与交付</w:t>
            </w:r>
          </w:p>
          <w:p w14:paraId="70E5882C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2.提高及保障产品的稳定性与性能</w:t>
            </w:r>
          </w:p>
        </w:tc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0A5E763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1.具备计算机相关知识以及抽象思维能力</w:t>
            </w:r>
          </w:p>
          <w:p w14:paraId="67AA8DEA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2.快速学习新知识及解决复杂问题的能力</w:t>
            </w:r>
          </w:p>
          <w:p w14:paraId="151338C1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3.坚信技术创新、工程师改变世界</w:t>
            </w:r>
          </w:p>
        </w:tc>
      </w:tr>
      <w:tr w:rsidR="005A6173" w:rsidRPr="0056532B" w14:paraId="78279637" w14:textId="77777777" w:rsidTr="00FF4AB3">
        <w:trPr>
          <w:trHeight w:val="454"/>
        </w:trPr>
        <w:tc>
          <w:tcPr>
            <w:tcW w:w="11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DF74EC0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职能类</w:t>
            </w:r>
          </w:p>
        </w:tc>
        <w:tc>
          <w:tcPr>
            <w:tcW w:w="3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394DF6A" w14:textId="5F5E0B78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人力资源、财务、公共事务、</w:t>
            </w:r>
            <w:r w:rsidR="009D32B6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设计、商务等</w:t>
            </w:r>
          </w:p>
        </w:tc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14B99D0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1.认可工业数字化升级的价值</w:t>
            </w:r>
          </w:p>
          <w:p w14:paraId="4C586BCC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2.乐于在复杂不确定的环境中解决问题</w:t>
            </w:r>
          </w:p>
          <w:p w14:paraId="772C4387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3.能读懂1.01</w:t>
            </w: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  <w:vertAlign w:val="superscript"/>
              </w:rPr>
              <w:t>365</w:t>
            </w: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=37.8</w:t>
            </w:r>
          </w:p>
        </w:tc>
      </w:tr>
      <w:tr w:rsidR="005A6173" w:rsidRPr="0056532B" w14:paraId="3F2B1FF4" w14:textId="77777777" w:rsidTr="00FF4AB3">
        <w:trPr>
          <w:trHeight w:val="454"/>
        </w:trPr>
        <w:tc>
          <w:tcPr>
            <w:tcW w:w="11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1BAA5B5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bCs/>
                <w:color w:val="000000"/>
                <w:kern w:val="0"/>
                <w:sz w:val="18"/>
                <w:szCs w:val="21"/>
              </w:rPr>
              <w:t>市场运营类</w:t>
            </w:r>
          </w:p>
        </w:tc>
        <w:tc>
          <w:tcPr>
            <w:tcW w:w="33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073CF9F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1.行业研究、市场调研、市场策略、市场营销、活动策划</w:t>
            </w:r>
          </w:p>
          <w:p w14:paraId="45F0C973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lastRenderedPageBreak/>
              <w:t>2.用户运营、产品运营、社群运营、新媒体运营、内容运营</w:t>
            </w:r>
          </w:p>
        </w:tc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16D0D94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lastRenderedPageBreak/>
              <w:t>1.优秀的逻辑思维、沟通表达及文字输出能力</w:t>
            </w:r>
          </w:p>
          <w:p w14:paraId="0FAEC794" w14:textId="77777777" w:rsidR="005A6173" w:rsidRPr="0056532B" w:rsidRDefault="005A6173" w:rsidP="00FF4AB3">
            <w:pPr>
              <w:widowControl/>
              <w:rPr>
                <w:rFonts w:ascii="Songti SC" w:eastAsia="Songti SC" w:hAnsi="Songti SC" w:cs="Times New Roman"/>
                <w:color w:val="000000"/>
                <w:kern w:val="0"/>
                <w:sz w:val="18"/>
                <w:szCs w:val="21"/>
              </w:rPr>
            </w:pPr>
            <w:r w:rsidRPr="0056532B">
              <w:rPr>
                <w:rFonts w:ascii="Songti SC" w:eastAsia="Songti SC" w:hAnsi="Songti SC" w:cs="Times New Roman" w:hint="eastAsia"/>
                <w:color w:val="000000"/>
                <w:kern w:val="0"/>
                <w:sz w:val="18"/>
                <w:szCs w:val="21"/>
              </w:rPr>
              <w:t>2.学习能力强，热爱生活，拥有强烈的好奇心及思辨能力</w:t>
            </w:r>
          </w:p>
        </w:tc>
      </w:tr>
    </w:tbl>
    <w:p w14:paraId="3B9BFBD1" w14:textId="07DC366B" w:rsidR="002838C6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</w:p>
    <w:p w14:paraId="546900F7" w14:textId="30F47F64" w:rsidR="0056532B" w:rsidRDefault="0056532B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/>
          <w:bCs/>
          <w:color w:val="000000"/>
          <w:kern w:val="0"/>
          <w:sz w:val="20"/>
          <w:szCs w:val="21"/>
        </w:rPr>
        <w:t>三、加入我们</w:t>
      </w:r>
    </w:p>
    <w:p w14:paraId="6A185452" w14:textId="10A48CCE" w:rsidR="002838C6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（一）网申时间：即日起至</w:t>
      </w:r>
      <w:r w:rsidR="009D32B6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2020</w:t>
      </w: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年10月30日</w:t>
      </w:r>
    </w:p>
    <w:p w14:paraId="1E8AF22B" w14:textId="29DC869A" w:rsidR="002838C6" w:rsidRPr="0056532B" w:rsidRDefault="006868BD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（二）面向人群</w:t>
      </w:r>
    </w:p>
    <w:p w14:paraId="53792FFD" w14:textId="67F3C71A" w:rsidR="002838C6" w:rsidRPr="0056532B" w:rsidRDefault="00745A63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毕业时间：2021年</w:t>
      </w:r>
      <w:r w:rsidR="006868BD">
        <w:rPr>
          <w:rFonts w:ascii="Songti SC" w:eastAsia="Songti SC" w:hAnsi="Songti SC" w:cs="Times New Roman" w:hint="eastAsia"/>
          <w:kern w:val="0"/>
          <w:sz w:val="20"/>
          <w:szCs w:val="21"/>
        </w:rPr>
        <w:t>6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月-2021年12月期间海外高校应届生</w:t>
      </w:r>
    </w:p>
    <w:p w14:paraId="6B32EAFA" w14:textId="18B70203" w:rsidR="002838C6" w:rsidRPr="0056532B" w:rsidRDefault="00745A63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毕业时间：2021年1月-2021年</w:t>
      </w:r>
      <w:r w:rsidR="006868BD">
        <w:rPr>
          <w:rFonts w:ascii="Songti SC" w:eastAsia="Songti SC" w:hAnsi="Songti SC" w:cs="Times New Roman" w:hint="eastAsia"/>
          <w:kern w:val="0"/>
          <w:sz w:val="20"/>
          <w:szCs w:val="21"/>
        </w:rPr>
        <w:t>6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月期间国内高校应届生</w:t>
      </w:r>
    </w:p>
    <w:p w14:paraId="1B6D7282" w14:textId="77777777" w:rsidR="002838C6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（三）简历投递方式</w:t>
      </w:r>
    </w:p>
    <w:p w14:paraId="50CE981A" w14:textId="533D10D7" w:rsidR="002838C6" w:rsidRDefault="002838C6" w:rsidP="00DE3915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①进入官网</w:t>
      </w:r>
      <w:hyperlink r:id="rId7" w:history="1">
        <w:r w:rsidRPr="0056532B">
          <w:rPr>
            <w:rFonts w:ascii="Songti SC" w:eastAsia="Songti SC" w:hAnsi="Songti SC" w:cs="Times New Roman" w:hint="eastAsia"/>
            <w:color w:val="0000FF"/>
            <w:kern w:val="0"/>
            <w:sz w:val="20"/>
            <w:szCs w:val="21"/>
            <w:u w:val="single"/>
          </w:rPr>
          <w:t>www.yuansuan.cn</w:t>
        </w:r>
      </w:hyperlink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，点击加入我们即可投递简历</w:t>
      </w:r>
    </w:p>
    <w:p w14:paraId="1268A2DF" w14:textId="64F3B651" w:rsidR="00DE3915" w:rsidRPr="00DE3915" w:rsidRDefault="00DE3915" w:rsidP="00DE3915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kern w:val="0"/>
          <w:sz w:val="20"/>
          <w:szCs w:val="21"/>
        </w:rPr>
        <w:t>②关注“远算智能”，点击“加入我们”</w:t>
      </w:r>
    </w:p>
    <w:p w14:paraId="20AE0419" w14:textId="73688FF0" w:rsidR="002838C6" w:rsidRPr="0056532B" w:rsidRDefault="00745A63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DE3915">
        <w:rPr>
          <w:rFonts w:ascii="Songti SC" w:eastAsia="Songti SC" w:hAnsi="Songti SC" w:cs="Times New Roman" w:hint="eastAsia"/>
          <w:kern w:val="0"/>
          <w:sz w:val="20"/>
          <w:szCs w:val="21"/>
        </w:rPr>
        <w:t>③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找到远算内部员工帮你内推，可直接进入面试环节</w:t>
      </w:r>
    </w:p>
    <w:p w14:paraId="3CC30374" w14:textId="3F12BD52" w:rsidR="00745A63" w:rsidRPr="0056532B" w:rsidRDefault="00DE3915" w:rsidP="005B099A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④</w:t>
      </w:r>
      <w:r w:rsidR="00745A63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直接投递简历至 joinus@yuansuan.cn，格式为：21届校招+地点+岗位+姓名</w:t>
      </w:r>
    </w:p>
    <w:p w14:paraId="037C557F" w14:textId="52CAF147" w:rsidR="002838C6" w:rsidRPr="0056532B" w:rsidRDefault="006868BD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（四）招聘流程：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投递简历---简历筛选---笔试---面试---Offer</w:t>
      </w:r>
    </w:p>
    <w:p w14:paraId="53E8AAB3" w14:textId="291C4C0C" w:rsidR="002838C6" w:rsidRPr="0056532B" w:rsidRDefault="006868BD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（五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）宣讲会安排</w:t>
      </w:r>
    </w:p>
    <w:p w14:paraId="1FE96C65" w14:textId="3CBECED4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【线下宣讲会】</w:t>
      </w:r>
    </w:p>
    <w:p w14:paraId="58F03096" w14:textId="7847F3C3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时间：</w:t>
      </w:r>
      <w:r w:rsidR="006868BD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2020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年10月-11</w:t>
      </w: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月</w:t>
      </w:r>
      <w:r w:rsidRPr="0056532B">
        <w:rPr>
          <w:rFonts w:ascii="Songti SC" w:eastAsia="Songti SC" w:hAnsi="Songti SC" w:cs="Times New Roman"/>
          <w:color w:val="000000"/>
          <w:kern w:val="0"/>
          <w:sz w:val="20"/>
          <w:szCs w:val="21"/>
        </w:rPr>
        <w:t xml:space="preserve"> </w:t>
      </w:r>
    </w:p>
    <w:p w14:paraId="12F680B0" w14:textId="4D029506" w:rsidR="00CD2B27" w:rsidRPr="006868BD" w:rsidRDefault="002838C6" w:rsidP="006868BD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/>
          <w:color w:val="FF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地点</w:t>
      </w:r>
      <w:r w:rsidRPr="00DE3915">
        <w:rPr>
          <w:rFonts w:ascii="Songti SC" w:eastAsia="Songti SC" w:hAnsi="Songti SC" w:cs="Times New Roman" w:hint="eastAsia"/>
          <w:color w:val="000000" w:themeColor="text1"/>
          <w:kern w:val="0"/>
          <w:sz w:val="20"/>
          <w:szCs w:val="21"/>
        </w:rPr>
        <w:t>：待定</w:t>
      </w:r>
      <w:r w:rsidR="006868BD" w:rsidRPr="00DE3915">
        <w:rPr>
          <w:rFonts w:ascii="Songti SC" w:eastAsia="Songti SC" w:hAnsi="Songti SC" w:cs="Times New Roman" w:hint="eastAsia"/>
          <w:color w:val="000000" w:themeColor="text1"/>
          <w:kern w:val="0"/>
          <w:sz w:val="20"/>
          <w:szCs w:val="21"/>
        </w:rPr>
        <w:t>（</w:t>
      </w:r>
      <w:r w:rsidR="00CD2B27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具体</w:t>
      </w:r>
      <w:r w:rsidR="006868BD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安排</w:t>
      </w:r>
      <w:r w:rsidR="00CD2B27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请关注公司官方微信“远算智能”</w:t>
      </w:r>
      <w:r w:rsidR="006868BD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）</w:t>
      </w:r>
    </w:p>
    <w:p w14:paraId="307D7F3F" w14:textId="2804EBDD" w:rsidR="002838C6" w:rsidRPr="0056532B" w:rsidRDefault="00BC2500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【空中宣讲会】</w:t>
      </w:r>
    </w:p>
    <w:p w14:paraId="598760C3" w14:textId="4558AC38" w:rsidR="002838C6" w:rsidRDefault="002838C6" w:rsidP="006868BD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时间：</w:t>
      </w:r>
      <w:r w:rsidR="00425C63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2020</w:t>
      </w: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年9</w:t>
      </w:r>
      <w:r w:rsidR="00CD2B27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月</w:t>
      </w:r>
      <w:r w:rsidR="001524C5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21日</w:t>
      </w:r>
      <w:r w:rsidR="00833128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</w:t>
      </w:r>
      <w:r w:rsidR="001524C5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晚</w:t>
      </w:r>
      <w:r w:rsidR="00116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19:30</w:t>
      </w:r>
    </w:p>
    <w:p w14:paraId="2A2E6510" w14:textId="6AD714EA" w:rsidR="0011632B" w:rsidRPr="00833128" w:rsidRDefault="0011632B" w:rsidP="0011632B">
      <w:pPr>
        <w:widowControl/>
        <w:spacing w:line="276" w:lineRule="auto"/>
        <w:ind w:firstLine="400"/>
        <w:jc w:val="left"/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直播链接：</w:t>
      </w:r>
      <w:hyperlink r:id="rId8" w:history="1">
        <w:r w:rsidRPr="0058113D">
          <w:rPr>
            <w:rStyle w:val="a4"/>
            <w:rFonts w:ascii="Songti SC" w:eastAsia="Songti SC" w:hAnsi="Songti SC" w:cs="Times New Roman"/>
            <w:kern w:val="0"/>
            <w:sz w:val="20"/>
            <w:szCs w:val="21"/>
          </w:rPr>
          <w:t>https://tv.shixiseng.com/detail/act_vp2ue7kqrja5?invite=R0EBLSN5</w:t>
        </w:r>
      </w:hyperlink>
    </w:p>
    <w:p w14:paraId="3998009E" w14:textId="2B712F1A" w:rsidR="002838C6" w:rsidRPr="0056532B" w:rsidRDefault="006868BD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（五）温馨提示</w:t>
      </w:r>
    </w:p>
    <w:p w14:paraId="175C76D5" w14:textId="3854BF4A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每位同学最多可以申请三个志愿岗位，通过面试即可进入offer阶段</w:t>
      </w:r>
    </w:p>
    <w:p w14:paraId="32350BC5" w14:textId="77777777" w:rsidR="00BC2500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/>
          <w:bCs/>
          <w:color w:val="000000"/>
          <w:kern w:val="0"/>
          <w:sz w:val="20"/>
          <w:szCs w:val="21"/>
        </w:rPr>
        <w:t>四、薪资福利</w:t>
      </w:r>
      <w:bookmarkStart w:id="0" w:name="_GoBack"/>
      <w:bookmarkEnd w:id="0"/>
    </w:p>
    <w:p w14:paraId="3E992EB7" w14:textId="2A4577B1" w:rsidR="002838C6" w:rsidRPr="0056532B" w:rsidRDefault="00AF7BBF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（一）薪资结构：固定薪资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+</w:t>
      </w: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岗位薪资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+绩效奖金</w:t>
      </w:r>
      <w:r w:rsidR="00CD2B27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+晚餐补贴</w:t>
      </w:r>
    </w:p>
    <w:p w14:paraId="15A1EB63" w14:textId="7EAFD940" w:rsidR="002838C6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（二）福利体系</w:t>
      </w:r>
    </w:p>
    <w:p w14:paraId="7FD004AF" w14:textId="669BD5D3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①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假期福利：国家法定节假日、全薪年休假</w:t>
      </w:r>
    </w:p>
    <w:p w14:paraId="6A50B7F7" w14:textId="3C3C465B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②奖励激励：年度评优、期权激励、即时奖励、每年两次绩效调薪机会</w:t>
      </w:r>
    </w:p>
    <w:p w14:paraId="35AE6B74" w14:textId="6F63D910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③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远算福利：年度健康体检、结婚/生育礼物、重要节日福利、Happy hour、Hackathon</w:t>
      </w:r>
    </w:p>
    <w:p w14:paraId="7F5D0A1E" w14:textId="1EB7C5A9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④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其他福利：五</w:t>
      </w:r>
      <w:r w:rsidR="000157C8">
        <w:rPr>
          <w:rFonts w:ascii="Songti SC" w:eastAsia="Songti SC" w:hAnsi="Songti SC" w:cs="Times New Roman" w:hint="eastAsia"/>
          <w:color w:val="000000" w:themeColor="text1"/>
          <w:kern w:val="0"/>
          <w:sz w:val="20"/>
          <w:szCs w:val="21"/>
        </w:rPr>
        <w:t>险一金、年度旅游、</w:t>
      </w:r>
      <w:r w:rsidR="002838C6" w:rsidRPr="0056532B">
        <w:rPr>
          <w:rFonts w:ascii="Songti SC" w:eastAsia="Songti SC" w:hAnsi="Songti SC" w:cs="Times New Roman" w:hint="eastAsia"/>
          <w:color w:val="000000" w:themeColor="text1"/>
          <w:kern w:val="0"/>
          <w:sz w:val="20"/>
          <w:szCs w:val="21"/>
        </w:rPr>
        <w:t>商业保险、导师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制、专业/管理双通道</w:t>
      </w:r>
    </w:p>
    <w:p w14:paraId="2F3BF9A0" w14:textId="367CAC14" w:rsidR="002838C6" w:rsidRPr="00310F85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⑤</w:t>
      </w:r>
      <w:r w:rsidR="00310F85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城市人才补贴</w:t>
      </w:r>
    </w:p>
    <w:p w14:paraId="2AE43CC1" w14:textId="1F21AB3A" w:rsidR="002838C6" w:rsidRPr="00D57539" w:rsidRDefault="002838C6" w:rsidP="00D57539">
      <w:pPr>
        <w:pStyle w:val="aa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杭州</w:t>
      </w:r>
      <w:r w:rsidR="00CD2B27"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（</w:t>
      </w: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淳安</w:t>
      </w:r>
      <w:r w:rsidR="00CD2B27"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）</w:t>
      </w: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：市政府对来杭工作的全球本科及以上学历的应届毕业生（含毕业5年内的回国留学人员、外国人才）发放一次性生活补贴及连续补贴，其中本科1万元、硕士3万元、博士5万元，住房补贴1万元；在司工作满一年，可获得二次补贴，其中本科、硕士1万元、博士2万元；在司工作满三年，可获得三次补贴，其中本科2万元、硕士4万元、博士7</w:t>
      </w:r>
      <w:r w:rsidR="00CD2B27"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万元</w:t>
      </w:r>
      <w:r w:rsidR="00310F85"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。</w:t>
      </w:r>
    </w:p>
    <w:p w14:paraId="10FB727C" w14:textId="6053E3D1" w:rsidR="002838C6" w:rsidRPr="00D57539" w:rsidRDefault="002838C6" w:rsidP="00D57539">
      <w:pPr>
        <w:pStyle w:val="aa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上海：海内外优秀博士后，可直接人才引进落户</w:t>
      </w:r>
    </w:p>
    <w:p w14:paraId="1323D29F" w14:textId="0D57C2C3" w:rsidR="00310F85" w:rsidRPr="00D57539" w:rsidRDefault="00310F85" w:rsidP="00D57539">
      <w:pPr>
        <w:pStyle w:val="aa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北京：硕士、博士学位人才可人才引进落户北京</w:t>
      </w:r>
    </w:p>
    <w:p w14:paraId="1963C5A2" w14:textId="3C2756E2" w:rsidR="002838C6" w:rsidRPr="00D57539" w:rsidRDefault="002838C6" w:rsidP="00D57539">
      <w:pPr>
        <w:pStyle w:val="aa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西安：应届高校毕业生在西安就业落户，签订劳动合同，并交纳社会保险的，给予1000元一次性奖励补助，并发放“‘西’纳英才、‘安’心乐业”大礼包。享受1800元培训补贴</w:t>
      </w:r>
    </w:p>
    <w:p w14:paraId="23A18F60" w14:textId="4453DB3A" w:rsidR="002838C6" w:rsidRPr="00D57539" w:rsidRDefault="002838C6" w:rsidP="00D57539">
      <w:pPr>
        <w:pStyle w:val="aa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D57539">
        <w:rPr>
          <w:rFonts w:ascii="Songti SC" w:eastAsia="Songti SC" w:hAnsi="Songti SC" w:cs="Times New Roman" w:hint="eastAsia"/>
          <w:kern w:val="0"/>
          <w:sz w:val="20"/>
          <w:szCs w:val="21"/>
        </w:rPr>
        <w:t>合肥：毕业三年内博士每人每年2万元，硕士每人每年1.5万元，本科毕业生每人每年1万元，大专、高等职业院校毕业生每人每年0.6万元。大专及以上学历即可落户</w:t>
      </w:r>
    </w:p>
    <w:p w14:paraId="08062035" w14:textId="77777777" w:rsidR="002838C6" w:rsidRPr="0056532B" w:rsidRDefault="002838C6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/>
          <w:bCs/>
          <w:color w:val="000000"/>
          <w:kern w:val="0"/>
          <w:sz w:val="20"/>
          <w:szCs w:val="21"/>
        </w:rPr>
        <w:t>五、联系我们</w:t>
      </w:r>
    </w:p>
    <w:p w14:paraId="35837F31" w14:textId="2237446D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李女士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15901703670</w:t>
      </w:r>
    </w:p>
    <w:p w14:paraId="10B3485B" w14:textId="549C0191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邓女士 15268090832（同微信）</w:t>
      </w:r>
    </w:p>
    <w:p w14:paraId="48EB7E76" w14:textId="1DDF29B5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color w:val="000000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座机：0571-87233123</w:t>
      </w:r>
    </w:p>
    <w:p w14:paraId="0D5F3F93" w14:textId="154FBCE1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邮箱：</w:t>
      </w:r>
      <w:hyperlink r:id="rId9" w:history="1">
        <w:r w:rsidR="002838C6" w:rsidRPr="0056532B">
          <w:rPr>
            <w:rFonts w:ascii="Songti SC" w:eastAsia="Songti SC" w:hAnsi="Songti SC" w:cs="Times New Roman" w:hint="eastAsia"/>
            <w:color w:val="0000FF"/>
            <w:kern w:val="0"/>
            <w:sz w:val="20"/>
            <w:szCs w:val="21"/>
            <w:u w:val="single"/>
          </w:rPr>
          <w:t>joinus@yuansuan.cn</w:t>
        </w:r>
      </w:hyperlink>
    </w:p>
    <w:p w14:paraId="1A16A18D" w14:textId="6589CDEF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官网：</w:t>
      </w:r>
      <w:hyperlink r:id="rId10" w:history="1">
        <w:r w:rsidR="00310F85" w:rsidRPr="0056532B">
          <w:rPr>
            <w:rFonts w:ascii="Songti SC" w:eastAsia="Songti SC" w:hAnsi="Songti SC" w:cs="Times New Roman" w:hint="eastAsia"/>
            <w:color w:val="0000FF"/>
            <w:kern w:val="0"/>
            <w:sz w:val="20"/>
            <w:szCs w:val="21"/>
            <w:u w:val="single"/>
          </w:rPr>
          <w:t>www.yuansuan.cn</w:t>
        </w:r>
      </w:hyperlink>
    </w:p>
    <w:p w14:paraId="4F7EE42D" w14:textId="2E9AE4C2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公司地址</w:t>
      </w:r>
      <w:r w:rsidR="000157C8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：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浙江省杭州市西湖区千岛湖智谷大厦</w:t>
      </w:r>
      <w:r w:rsidR="00BC2500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C</w:t>
      </w:r>
      <w:r w:rsidR="002838C6" w:rsidRPr="0056532B">
        <w:rPr>
          <w:rFonts w:ascii="Songti SC" w:eastAsia="Songti SC" w:hAnsi="Songti SC" w:cs="Times New Roman" w:hint="eastAsia"/>
          <w:color w:val="000000"/>
          <w:kern w:val="0"/>
          <w:sz w:val="20"/>
          <w:szCs w:val="21"/>
        </w:rPr>
        <w:t>座15楼</w:t>
      </w:r>
    </w:p>
    <w:p w14:paraId="52047314" w14:textId="067BC09F" w:rsidR="002838C6" w:rsidRPr="0056532B" w:rsidRDefault="00CD2B27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b/>
          <w:bCs/>
          <w:kern w:val="0"/>
          <w:sz w:val="20"/>
          <w:szCs w:val="21"/>
        </w:rPr>
        <w:t>六、</w:t>
      </w:r>
      <w:r w:rsidR="002838C6" w:rsidRPr="0056532B">
        <w:rPr>
          <w:rFonts w:ascii="Songti SC" w:eastAsia="Songti SC" w:hAnsi="Songti SC" w:cs="Times New Roman" w:hint="eastAsia"/>
          <w:b/>
          <w:bCs/>
          <w:kern w:val="0"/>
          <w:sz w:val="20"/>
          <w:szCs w:val="21"/>
        </w:rPr>
        <w:t>我们期待这样的你</w:t>
      </w:r>
    </w:p>
    <w:p w14:paraId="0FBFB337" w14:textId="2EC45663" w:rsidR="002838C6" w:rsidRPr="0056532B" w:rsidRDefault="00777A78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9B30B7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团队协作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：优秀的团队协作能力，乐群爱分享</w:t>
      </w:r>
    </w:p>
    <w:p w14:paraId="484AFC81" w14:textId="3D32D06F" w:rsidR="002838C6" w:rsidRPr="0056532B" w:rsidRDefault="00777A78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持续学习：空杯心态，拥有探究事务本质的好奇心</w:t>
      </w:r>
    </w:p>
    <w:p w14:paraId="7FC5AB30" w14:textId="6172FC34" w:rsidR="002838C6" w:rsidRPr="0056532B" w:rsidRDefault="00777A78" w:rsidP="005B099A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乐观皮实：积极正能量，面对压力和挑战仍然能够保持乐观心态</w:t>
      </w:r>
    </w:p>
    <w:p w14:paraId="76908703" w14:textId="0ECC27A3" w:rsidR="00A84C75" w:rsidRPr="0056532B" w:rsidRDefault="00777A78" w:rsidP="005A6173">
      <w:pPr>
        <w:widowControl/>
        <w:spacing w:line="276" w:lineRule="auto"/>
        <w:jc w:val="left"/>
        <w:rPr>
          <w:rFonts w:ascii="Songti SC" w:eastAsia="Songti SC" w:hAnsi="Songti SC" w:cs="Times New Roman"/>
          <w:kern w:val="0"/>
          <w:sz w:val="20"/>
          <w:szCs w:val="21"/>
        </w:rPr>
      </w:pPr>
      <w:r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 xml:space="preserve">    </w:t>
      </w:r>
      <w:r w:rsidR="002838C6" w:rsidRPr="0056532B">
        <w:rPr>
          <w:rFonts w:ascii="Songti SC" w:eastAsia="Songti SC" w:hAnsi="Songti SC" w:cs="Times New Roman" w:hint="eastAsia"/>
          <w:kern w:val="0"/>
          <w:sz w:val="20"/>
          <w:szCs w:val="21"/>
        </w:rPr>
        <w:t>勇敢自信：敢于面对不确定性的勇气，不断突破自己，持续关注目标</w:t>
      </w:r>
    </w:p>
    <w:sectPr w:rsidR="00A84C75" w:rsidRPr="0056532B" w:rsidSect="00123700"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9AF5E" w14:textId="77777777" w:rsidR="00E727A8" w:rsidRDefault="00E727A8" w:rsidP="0085753F">
      <w:r>
        <w:separator/>
      </w:r>
    </w:p>
  </w:endnote>
  <w:endnote w:type="continuationSeparator" w:id="0">
    <w:p w14:paraId="0EF61B29" w14:textId="77777777" w:rsidR="00E727A8" w:rsidRDefault="00E727A8" w:rsidP="0085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ongti SC">
    <w:panose1 w:val="02010600040101010101"/>
    <w:charset w:val="86"/>
    <w:family w:val="roman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69713" w14:textId="77777777" w:rsidR="0085753F" w:rsidRDefault="0085753F" w:rsidP="00715045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642183" w14:textId="77777777" w:rsidR="0085753F" w:rsidRDefault="0085753F" w:rsidP="0085753F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9A8D5" w14:textId="77777777" w:rsidR="0085753F" w:rsidRDefault="0085753F" w:rsidP="00715045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7A8">
      <w:rPr>
        <w:rStyle w:val="a7"/>
        <w:noProof/>
      </w:rPr>
      <w:t>1</w:t>
    </w:r>
    <w:r>
      <w:rPr>
        <w:rStyle w:val="a7"/>
      </w:rPr>
      <w:fldChar w:fldCharType="end"/>
    </w:r>
  </w:p>
  <w:p w14:paraId="36C37E86" w14:textId="77777777" w:rsidR="0085753F" w:rsidRDefault="0085753F" w:rsidP="008575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E4FDC" w14:textId="77777777" w:rsidR="00E727A8" w:rsidRDefault="00E727A8" w:rsidP="0085753F">
      <w:r>
        <w:separator/>
      </w:r>
    </w:p>
  </w:footnote>
  <w:footnote w:type="continuationSeparator" w:id="0">
    <w:p w14:paraId="64FE0F02" w14:textId="77777777" w:rsidR="00E727A8" w:rsidRDefault="00E727A8" w:rsidP="008575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641F8" w14:textId="4E49D572" w:rsidR="00E778CF" w:rsidRDefault="00E778CF" w:rsidP="00E778CF">
    <w:pPr>
      <w:pStyle w:val="a8"/>
      <w:jc w:val="left"/>
    </w:pPr>
    <w:r w:rsidRPr="00E778CF">
      <w:rPr>
        <w:noProof/>
      </w:rPr>
      <w:drawing>
        <wp:inline distT="0" distB="0" distL="0" distR="0" wp14:anchorId="018E617E" wp14:editId="2730ECD7">
          <wp:extent cx="965835" cy="371672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932" cy="38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4.75pt;height:14.75pt" o:bullet="t">
        <v:imagedata r:id="rId1" o:title="/Users/yskj/Library/Containers/com.microsoft.Word/Data/Library/Application Support/Microsoft/Temp/Word Work File L_1812293433"/>
      </v:shape>
    </w:pict>
  </w:numPicBullet>
  <w:abstractNum w:abstractNumId="0">
    <w:nsid w:val="607776AD"/>
    <w:multiLevelType w:val="hybridMultilevel"/>
    <w:tmpl w:val="BCBE393E"/>
    <w:lvl w:ilvl="0" w:tplc="04090007">
      <w:start w:val="1"/>
      <w:numFmt w:val="bullet"/>
      <w:lvlText w:val=""/>
      <w:lvlPicBulletId w:val="0"/>
      <w:lvlJc w:val="left"/>
      <w:pPr>
        <w:ind w:left="8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6"/>
    <w:rsid w:val="00003A92"/>
    <w:rsid w:val="000157C8"/>
    <w:rsid w:val="0005474C"/>
    <w:rsid w:val="00061163"/>
    <w:rsid w:val="0007553D"/>
    <w:rsid w:val="0008004A"/>
    <w:rsid w:val="0011632B"/>
    <w:rsid w:val="00123700"/>
    <w:rsid w:val="001524C5"/>
    <w:rsid w:val="001900BE"/>
    <w:rsid w:val="00230A93"/>
    <w:rsid w:val="00266EEA"/>
    <w:rsid w:val="002838C6"/>
    <w:rsid w:val="002A532E"/>
    <w:rsid w:val="002B1571"/>
    <w:rsid w:val="00310F85"/>
    <w:rsid w:val="003123BF"/>
    <w:rsid w:val="003E1833"/>
    <w:rsid w:val="003E310B"/>
    <w:rsid w:val="004207D9"/>
    <w:rsid w:val="00425C63"/>
    <w:rsid w:val="004A330B"/>
    <w:rsid w:val="004A63FE"/>
    <w:rsid w:val="004B30E6"/>
    <w:rsid w:val="004C5404"/>
    <w:rsid w:val="004F3E4C"/>
    <w:rsid w:val="00521C14"/>
    <w:rsid w:val="00552B7E"/>
    <w:rsid w:val="00563EE7"/>
    <w:rsid w:val="0056532B"/>
    <w:rsid w:val="005A6173"/>
    <w:rsid w:val="005B099A"/>
    <w:rsid w:val="006666CC"/>
    <w:rsid w:val="00672AE8"/>
    <w:rsid w:val="00685596"/>
    <w:rsid w:val="006868BD"/>
    <w:rsid w:val="006B3A32"/>
    <w:rsid w:val="007147DB"/>
    <w:rsid w:val="00745A63"/>
    <w:rsid w:val="00777A78"/>
    <w:rsid w:val="00797F00"/>
    <w:rsid w:val="00807779"/>
    <w:rsid w:val="00833128"/>
    <w:rsid w:val="00841EB6"/>
    <w:rsid w:val="0085548F"/>
    <w:rsid w:val="0085753F"/>
    <w:rsid w:val="00866BDA"/>
    <w:rsid w:val="008D59DF"/>
    <w:rsid w:val="008E31B2"/>
    <w:rsid w:val="00914345"/>
    <w:rsid w:val="00927387"/>
    <w:rsid w:val="0098470E"/>
    <w:rsid w:val="00991535"/>
    <w:rsid w:val="009B30B7"/>
    <w:rsid w:val="009B3BDD"/>
    <w:rsid w:val="009D32B6"/>
    <w:rsid w:val="009E414F"/>
    <w:rsid w:val="009F3F20"/>
    <w:rsid w:val="00A4372C"/>
    <w:rsid w:val="00A7153E"/>
    <w:rsid w:val="00A94AD2"/>
    <w:rsid w:val="00AF7BBF"/>
    <w:rsid w:val="00B67898"/>
    <w:rsid w:val="00BC2500"/>
    <w:rsid w:val="00BE4410"/>
    <w:rsid w:val="00C3768E"/>
    <w:rsid w:val="00C42B3D"/>
    <w:rsid w:val="00C95BE3"/>
    <w:rsid w:val="00CD2B27"/>
    <w:rsid w:val="00CE7220"/>
    <w:rsid w:val="00D24E58"/>
    <w:rsid w:val="00D57539"/>
    <w:rsid w:val="00D71B3F"/>
    <w:rsid w:val="00DA2993"/>
    <w:rsid w:val="00DE3915"/>
    <w:rsid w:val="00DE5DFA"/>
    <w:rsid w:val="00E316A7"/>
    <w:rsid w:val="00E42F30"/>
    <w:rsid w:val="00E50078"/>
    <w:rsid w:val="00E727A8"/>
    <w:rsid w:val="00E778CF"/>
    <w:rsid w:val="00F02B02"/>
    <w:rsid w:val="00F21941"/>
    <w:rsid w:val="00F50F79"/>
    <w:rsid w:val="00F53883"/>
    <w:rsid w:val="00F94021"/>
    <w:rsid w:val="00FC455E"/>
    <w:rsid w:val="00FD0FE0"/>
    <w:rsid w:val="00FE2D69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0D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8C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Hyperlink"/>
    <w:basedOn w:val="a0"/>
    <w:uiPriority w:val="99"/>
    <w:unhideWhenUsed/>
    <w:rsid w:val="002838C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85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5753F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85753F"/>
  </w:style>
  <w:style w:type="paragraph" w:styleId="a8">
    <w:name w:val="header"/>
    <w:basedOn w:val="a"/>
    <w:link w:val="a9"/>
    <w:uiPriority w:val="99"/>
    <w:unhideWhenUsed/>
    <w:rsid w:val="00E7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E778CF"/>
    <w:rPr>
      <w:sz w:val="18"/>
      <w:szCs w:val="18"/>
    </w:rPr>
  </w:style>
  <w:style w:type="paragraph" w:styleId="aa">
    <w:name w:val="List Paragraph"/>
    <w:basedOn w:val="a"/>
    <w:uiPriority w:val="34"/>
    <w:qFormat/>
    <w:rsid w:val="00D57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yuansuan.cn" TargetMode="External"/><Relationship Id="rId8" Type="http://schemas.openxmlformats.org/officeDocument/2006/relationships/hyperlink" Target="https://tv.shixiseng.com/detail/act_vp2ue7kqrja5?invite=R0EBLSN5" TargetMode="External"/><Relationship Id="rId9" Type="http://schemas.openxmlformats.org/officeDocument/2006/relationships/hyperlink" Target="mailto:joinus@yuansuan.cn" TargetMode="External"/><Relationship Id="rId10" Type="http://schemas.openxmlformats.org/officeDocument/2006/relationships/hyperlink" Target="http://www.yuansuan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347</Words>
  <Characters>1981</Characters>
  <Application>Microsoft Macintosh Word</Application>
  <DocSecurity>0</DocSecurity>
  <Lines>16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76</cp:revision>
  <dcterms:created xsi:type="dcterms:W3CDTF">2020-08-28T02:27:00Z</dcterms:created>
  <dcterms:modified xsi:type="dcterms:W3CDTF">2020-09-14T11:08:00Z</dcterms:modified>
</cp:coreProperties>
</file>