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网易互联网2</w:t>
      </w:r>
      <w:r>
        <w:rPr>
          <w:rFonts w:ascii="微软雅黑" w:hAnsi="微软雅黑" w:eastAsia="微软雅黑"/>
          <w:b/>
          <w:bCs/>
          <w:sz w:val="28"/>
          <w:szCs w:val="28"/>
        </w:rPr>
        <w:t>021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届校园招聘网申</w:t>
      </w:r>
      <w:r>
        <w:rPr>
          <w:rFonts w:hint="default" w:ascii="微软雅黑" w:hAnsi="微软雅黑" w:eastAsia="微软雅黑"/>
          <w:b/>
          <w:bCs/>
          <w:sz w:val="28"/>
          <w:szCs w:val="28"/>
          <w:woUserID w:val="1"/>
        </w:rPr>
        <w:t>持续进行中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sz w:val="28"/>
          <w:szCs w:val="28"/>
        </w:rPr>
        <w:t>！</w:t>
      </w:r>
    </w:p>
    <w:p>
      <w:pPr>
        <w:snapToGrid w:val="0"/>
        <w:jc w:val="center"/>
        <w:rPr>
          <w:rFonts w:ascii="微软雅黑" w:hAnsi="微软雅黑" w:eastAsia="微软雅黑"/>
          <w:b/>
          <w:bCs/>
          <w:sz w:val="28"/>
          <w:szCs w:val="28"/>
        </w:rPr>
      </w:pPr>
    </w:p>
    <w:p>
      <w:pPr>
        <w:snapToGrid w:val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一、招聘信息：</w:t>
      </w:r>
    </w:p>
    <w:p>
      <w:pPr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【投递地址】</w:t>
      </w:r>
      <w:r>
        <w:fldChar w:fldCharType="begin"/>
      </w:r>
      <w:r>
        <w:instrText xml:space="preserve"> HYPERLINK "https://campus.163.com/app/campus/recruitment4campus?projectId=24" </w:instrText>
      </w:r>
      <w:r>
        <w:fldChar w:fldCharType="separate"/>
      </w:r>
      <w:r>
        <w:rPr>
          <w:rStyle w:val="8"/>
          <w:rFonts w:hint="eastAsia" w:ascii="微软雅黑" w:hAnsi="微软雅黑" w:eastAsia="微软雅黑"/>
          <w:szCs w:val="21"/>
        </w:rPr>
        <w:t>c</w:t>
      </w:r>
      <w:r>
        <w:rPr>
          <w:rStyle w:val="8"/>
          <w:rFonts w:ascii="微软雅黑" w:hAnsi="微软雅黑" w:eastAsia="微软雅黑"/>
          <w:szCs w:val="21"/>
        </w:rPr>
        <w:t>ampus.163.com</w:t>
      </w:r>
      <w:r>
        <w:rPr>
          <w:rStyle w:val="8"/>
          <w:rFonts w:ascii="微软雅黑" w:hAnsi="微软雅黑" w:eastAsia="微软雅黑"/>
          <w:szCs w:val="21"/>
        </w:rPr>
        <w:fldChar w:fldCharType="end"/>
      </w:r>
    </w:p>
    <w:p>
      <w:pPr>
        <w:widowControl/>
        <w:shd w:val="clear" w:color="auto" w:fill="FFFFFF"/>
        <w:snapToGrid w:val="0"/>
        <w:jc w:val="left"/>
        <w:outlineLvl w:val="2"/>
        <w:rPr>
          <w:rFonts w:ascii="微软雅黑" w:hAnsi="微软雅黑" w:eastAsia="微软雅黑" w:cs="Segoe UI"/>
          <w:color w:val="333333"/>
          <w:kern w:val="0"/>
          <w:szCs w:val="21"/>
        </w:rPr>
      </w:pPr>
      <w:r>
        <w:rPr>
          <w:rFonts w:hint="eastAsia" w:ascii="微软雅黑" w:hAnsi="微软雅黑" w:eastAsia="微软雅黑" w:cs="Segoe UI"/>
          <w:kern w:val="0"/>
          <w:szCs w:val="21"/>
        </w:rPr>
        <w:t>【</w:t>
      </w:r>
      <w:r>
        <w:rPr>
          <w:rFonts w:ascii="微软雅黑" w:hAnsi="微软雅黑" w:eastAsia="微软雅黑" w:cs="Segoe UI"/>
          <w:kern w:val="0"/>
          <w:szCs w:val="21"/>
        </w:rPr>
        <w:t>投递时间</w:t>
      </w:r>
      <w:r>
        <w:rPr>
          <w:rFonts w:hint="eastAsia" w:ascii="微软雅黑" w:hAnsi="微软雅黑" w:eastAsia="微软雅黑" w:cs="Segoe UI"/>
          <w:kern w:val="0"/>
          <w:szCs w:val="21"/>
        </w:rPr>
        <w:t>】</w:t>
      </w:r>
      <w:r>
        <w:rPr>
          <w:rFonts w:ascii="微软雅黑" w:hAnsi="微软雅黑" w:eastAsia="微软雅黑" w:cs="Segoe UI"/>
          <w:color w:val="333333"/>
          <w:kern w:val="0"/>
          <w:szCs w:val="21"/>
        </w:rPr>
        <w:t>2020年</w:t>
      </w:r>
      <w:r>
        <w:rPr>
          <w:rFonts w:hint="eastAsia" w:ascii="微软雅黑" w:hAnsi="微软雅黑" w:eastAsia="微软雅黑" w:cs="Segoe UI"/>
          <w:color w:val="333333"/>
          <w:kern w:val="0"/>
          <w:szCs w:val="21"/>
        </w:rPr>
        <w:t>8</w:t>
      </w:r>
      <w:r>
        <w:rPr>
          <w:rFonts w:ascii="微软雅黑" w:hAnsi="微软雅黑" w:eastAsia="微软雅黑" w:cs="Segoe UI"/>
          <w:color w:val="333333"/>
          <w:kern w:val="0"/>
          <w:szCs w:val="21"/>
        </w:rPr>
        <w:t>月</w:t>
      </w:r>
      <w:r>
        <w:rPr>
          <w:rFonts w:hint="eastAsia" w:ascii="微软雅黑" w:hAnsi="微软雅黑" w:eastAsia="微软雅黑" w:cs="Segoe UI"/>
          <w:color w:val="333333"/>
          <w:kern w:val="0"/>
          <w:szCs w:val="21"/>
        </w:rPr>
        <w:t>5</w:t>
      </w:r>
      <w:r>
        <w:rPr>
          <w:rFonts w:ascii="微软雅黑" w:hAnsi="微软雅黑" w:eastAsia="微软雅黑" w:cs="Segoe UI"/>
          <w:color w:val="333333"/>
          <w:kern w:val="0"/>
          <w:szCs w:val="21"/>
        </w:rPr>
        <w:t>日-</w:t>
      </w:r>
      <w:r>
        <w:rPr>
          <w:rFonts w:hint="eastAsia" w:ascii="微软雅黑" w:hAnsi="微软雅黑" w:eastAsia="微软雅黑" w:cs="Segoe UI"/>
          <w:color w:val="333333"/>
          <w:kern w:val="0"/>
          <w:szCs w:val="21"/>
        </w:rPr>
        <w:t>9月初</w:t>
      </w:r>
    </w:p>
    <w:p>
      <w:pPr>
        <w:widowControl/>
        <w:shd w:val="clear" w:color="auto" w:fill="FFFFFF"/>
        <w:snapToGrid w:val="0"/>
        <w:jc w:val="left"/>
        <w:rPr>
          <w:rFonts w:ascii="微软雅黑" w:hAnsi="微软雅黑" w:eastAsia="微软雅黑" w:cs="Segoe UI"/>
          <w:color w:val="333333"/>
          <w:kern w:val="0"/>
          <w:szCs w:val="21"/>
        </w:rPr>
      </w:pPr>
      <w:r>
        <w:rPr>
          <w:rFonts w:hint="eastAsia" w:ascii="微软雅黑" w:hAnsi="微软雅黑" w:eastAsia="微软雅黑" w:cs="Segoe UI"/>
          <w:color w:val="333333"/>
          <w:kern w:val="0"/>
          <w:szCs w:val="21"/>
        </w:rPr>
        <w:t>网申阶段，所有校招岗位将全部开放申请，大量技术岗、产品岗、运营岗、管培生等超</w:t>
      </w:r>
      <w:r>
        <w:rPr>
          <w:rFonts w:hint="eastAsia" w:ascii="微软雅黑" w:hAnsi="微软雅黑" w:eastAsia="微软雅黑" w:cs="Segoe UI"/>
          <w:color w:val="333333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Segoe UI"/>
          <w:color w:val="333333"/>
          <w:kern w:val="0"/>
          <w:szCs w:val="21"/>
        </w:rPr>
        <w:t>500个岗位机会等你来撩~</w:t>
      </w:r>
    </w:p>
    <w:p>
      <w:pPr>
        <w:widowControl/>
        <w:shd w:val="clear" w:color="auto" w:fill="FFFFFF"/>
        <w:snapToGrid w:val="0"/>
        <w:jc w:val="left"/>
        <w:rPr>
          <w:rFonts w:ascii="微软雅黑" w:hAnsi="微软雅黑" w:eastAsia="微软雅黑" w:cs="Segoe UI"/>
          <w:color w:val="333333"/>
          <w:kern w:val="0"/>
          <w:szCs w:val="21"/>
        </w:rPr>
      </w:pPr>
      <w:r>
        <w:rPr>
          <w:rFonts w:hint="eastAsia" w:ascii="微软雅黑" w:hAnsi="微软雅黑" w:eastAsia="微软雅黑" w:cs="Segoe UI"/>
          <w:kern w:val="0"/>
          <w:szCs w:val="21"/>
        </w:rPr>
        <w:t>【招聘对象】</w:t>
      </w:r>
      <w:r>
        <w:rPr>
          <w:rFonts w:ascii="微软雅黑" w:hAnsi="微软雅黑" w:eastAsia="微软雅黑" w:cs="Segoe UI"/>
          <w:b/>
          <w:bCs/>
          <w:color w:val="333333"/>
          <w:kern w:val="0"/>
          <w:szCs w:val="21"/>
        </w:rPr>
        <w:t>2021届毕业生</w:t>
      </w:r>
      <w:r>
        <w:rPr>
          <w:rFonts w:ascii="微软雅黑" w:hAnsi="微软雅黑" w:eastAsia="微软雅黑" w:cs="Segoe UI"/>
          <w:color w:val="333333"/>
          <w:kern w:val="0"/>
          <w:szCs w:val="21"/>
        </w:rPr>
        <w:t>（毕业时间为2020年9月到2021年8月，海外学生以毕业证日期为准）</w:t>
      </w:r>
      <w:r>
        <w:rPr>
          <w:rFonts w:hint="eastAsia" w:ascii="微软雅黑" w:hAnsi="微软雅黑" w:eastAsia="微软雅黑" w:cs="Segoe UI"/>
          <w:color w:val="333333"/>
          <w:kern w:val="0"/>
          <w:szCs w:val="21"/>
        </w:rPr>
        <w:t>。部分岗位开放20届申请。</w:t>
      </w:r>
    </w:p>
    <w:p>
      <w:pPr>
        <w:widowControl/>
        <w:shd w:val="clear" w:color="auto" w:fill="FFFFFF"/>
        <w:snapToGrid w:val="0"/>
        <w:jc w:val="left"/>
        <w:rPr>
          <w:rFonts w:ascii="微软雅黑" w:hAnsi="微软雅黑" w:eastAsia="微软雅黑" w:cs="Segoe UI"/>
          <w:color w:val="333333"/>
          <w:kern w:val="0"/>
          <w:szCs w:val="21"/>
        </w:rPr>
      </w:pPr>
    </w:p>
    <w:p>
      <w:pPr>
        <w:numPr>
          <w:ilvl w:val="0"/>
          <w:numId w:val="1"/>
        </w:numPr>
        <w:snapToGrid w:val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招聘流程（网申批）：</w:t>
      </w:r>
    </w:p>
    <w:p>
      <w:pPr>
        <w:snapToGrid w:val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申请&amp;测评&gt;筛选&gt;笔试&gt;面试&gt;offer</w:t>
      </w:r>
    </w:p>
    <w:p>
      <w:pPr>
        <w:numPr>
          <w:ilvl w:val="0"/>
          <w:numId w:val="2"/>
        </w:numPr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内推：2020年8月5日-9月初</w:t>
      </w:r>
    </w:p>
    <w:p>
      <w:pPr>
        <w:numPr>
          <w:ilvl w:val="0"/>
          <w:numId w:val="2"/>
        </w:numPr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测评：建议投递后3天内完成</w:t>
      </w:r>
    </w:p>
    <w:p>
      <w:pPr>
        <w:numPr>
          <w:ilvl w:val="0"/>
          <w:numId w:val="2"/>
        </w:numPr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网申笔试：8月下旬、9月中旬</w:t>
      </w:r>
    </w:p>
    <w:p>
      <w:pPr>
        <w:numPr>
          <w:ilvl w:val="0"/>
          <w:numId w:val="2"/>
        </w:numPr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远程面试：8月下旬开始</w:t>
      </w:r>
    </w:p>
    <w:p>
      <w:pPr>
        <w:numPr>
          <w:ilvl w:val="0"/>
          <w:numId w:val="2"/>
        </w:numPr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Offer：9月上旬开始陆续发出~</w:t>
      </w:r>
    </w:p>
    <w:p>
      <w:pPr>
        <w:snapToGrid w:val="0"/>
        <w:rPr>
          <w:rFonts w:ascii="微软雅黑" w:hAnsi="微软雅黑" w:eastAsia="微软雅黑"/>
          <w:szCs w:val="21"/>
        </w:rPr>
      </w:pPr>
    </w:p>
    <w:p>
      <w:pPr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【在线空宣】</w:t>
      </w:r>
    </w:p>
    <w:p>
      <w:pPr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众多场次的空宣直播，可关注网易招聘微信公众号，随时掌握一手信息哦~</w:t>
      </w:r>
    </w:p>
    <w:p>
      <w:pPr>
        <w:snapToGrid w:val="0"/>
        <w:rPr>
          <w:rFonts w:ascii="微软雅黑" w:hAnsi="微软雅黑" w:eastAsia="微软雅黑"/>
          <w:szCs w:val="21"/>
        </w:rPr>
      </w:pPr>
    </w:p>
    <w:p>
      <w:pPr>
        <w:snapToGrid w:val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三、招聘业务：</w:t>
      </w:r>
    </w:p>
    <w:p>
      <w:pPr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网易云音乐、网易严选、网易有道、网易新闻、杭州研究院、智慧企业、网易邮箱、LOFTER等电商、音乐、教育、企业服务多个核心业务板块，校招内推同步开启。</w:t>
      </w:r>
    </w:p>
    <w:p>
      <w:pPr>
        <w:snapToGrid w:val="0"/>
        <w:rPr>
          <w:rFonts w:ascii="微软雅黑" w:hAnsi="微软雅黑" w:eastAsia="微软雅黑"/>
          <w:szCs w:val="21"/>
        </w:rPr>
      </w:pPr>
    </w:p>
    <w:p>
      <w:pPr>
        <w:snapToGrid w:val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四、招聘岗位</w:t>
      </w:r>
    </w:p>
    <w:p>
      <w:pPr>
        <w:snapToGrid w:val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Segoe UI"/>
          <w:color w:val="333333"/>
          <w:kern w:val="0"/>
          <w:szCs w:val="21"/>
        </w:rPr>
        <w:t>服务端、前端、算法、大数据、移动端、客户端、安全、测试开发</w:t>
      </w:r>
      <w:r>
        <w:rPr>
          <w:rFonts w:hint="eastAsia" w:ascii="微软雅黑" w:hAnsi="微软雅黑" w:eastAsia="微软雅黑" w:cs="Segoe UI"/>
          <w:color w:val="333333"/>
          <w:kern w:val="0"/>
          <w:szCs w:val="21"/>
        </w:rPr>
        <w:t>、产品、运营、市场、教育、商业管培生等超</w:t>
      </w:r>
      <w:r>
        <w:rPr>
          <w:rFonts w:hint="eastAsia" w:ascii="微软雅黑" w:hAnsi="微软雅黑" w:eastAsia="微软雅黑" w:cs="Segoe UI"/>
          <w:color w:val="333333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Segoe UI"/>
          <w:color w:val="333333"/>
          <w:kern w:val="0"/>
          <w:szCs w:val="21"/>
        </w:rPr>
        <w:t>500个岗位</w:t>
      </w:r>
    </w:p>
    <w:p>
      <w:pPr>
        <w:snapToGrid w:val="0"/>
        <w:rPr>
          <w:rFonts w:ascii="微软雅黑" w:hAnsi="微软雅黑" w:eastAsia="微软雅黑"/>
          <w:szCs w:val="21"/>
        </w:rPr>
      </w:pPr>
    </w:p>
    <w:p>
      <w:pPr>
        <w:snapToGrid w:val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五、关于网易</w:t>
      </w:r>
    </w:p>
    <w:p>
      <w:pPr>
        <w:snapToGrid w:val="0"/>
        <w:ind w:firstLine="420" w:firstLineChars="200"/>
        <w:rPr>
          <w:rFonts w:ascii="微软雅黑" w:hAnsi="微软雅黑" w:eastAsia="微软雅黑" w:cs="Segoe UI"/>
          <w:color w:val="333333"/>
          <w:kern w:val="0"/>
          <w:szCs w:val="21"/>
        </w:rPr>
      </w:pPr>
      <w:r>
        <w:rPr>
          <w:rFonts w:ascii="微软雅黑" w:hAnsi="微软雅黑" w:eastAsia="微软雅黑" w:cs="Segoe UI"/>
          <w:color w:val="333333"/>
          <w:kern w:val="0"/>
          <w:szCs w:val="21"/>
        </w:rPr>
        <w:t>网易 (NASDAQ: NTES)，1997年由丁磊先生在广州创办，2000年在美国NASDAQ股票交易所挂牌上市、2020年在中国香港联交所上市，是中国领先的互联网技术公司，在开发互联网应用、服务等方面始终保持中国业界领先地位。怀抱着网聚人的力量，以科技创新缔造美好生活的使命和愿景，网易利用最先进的互联网技术，加强人与人之间信息的交流和共享，为海量用户提供优质的产品和服务。</w:t>
      </w:r>
    </w:p>
    <w:p>
      <w:pPr>
        <w:snapToGrid w:val="0"/>
        <w:ind w:firstLine="420" w:firstLineChars="200"/>
        <w:rPr>
          <w:rFonts w:ascii="微软雅黑" w:hAnsi="微软雅黑" w:eastAsia="微软雅黑" w:cs="Segoe UI"/>
          <w:color w:val="333333"/>
          <w:kern w:val="0"/>
          <w:szCs w:val="21"/>
        </w:rPr>
      </w:pPr>
      <w:r>
        <w:rPr>
          <w:rFonts w:ascii="微软雅黑" w:hAnsi="微软雅黑" w:eastAsia="微软雅黑" w:cs="Segoe UI"/>
          <w:color w:val="333333"/>
          <w:kern w:val="0"/>
          <w:szCs w:val="21"/>
        </w:rPr>
        <w:t>截至2019年底，网易拥有近21,000名员工，国内主要集中在北京、广州、杭州、上海四地办公，在日本、韩国、澳洲、美国、德国、意大利等地均设有分支机构。自2000年上市以来，网易公司一直保持了财务指标的稳健增长。</w:t>
      </w:r>
    </w:p>
    <w:p>
      <w:pPr>
        <w:snapToGrid w:val="0"/>
        <w:ind w:firstLine="420" w:firstLineChars="200"/>
        <w:rPr>
          <w:rFonts w:ascii="Segoe UI" w:hAnsi="Segoe UI" w:eastAsia="宋体" w:cs="Segoe UI"/>
          <w:kern w:val="0"/>
          <w:szCs w:val="21"/>
        </w:rPr>
      </w:pPr>
      <w:r>
        <w:rPr>
          <w:rFonts w:ascii="微软雅黑" w:hAnsi="微软雅黑" w:eastAsia="微软雅黑" w:cs="Segoe UI"/>
          <w:color w:val="333333"/>
          <w:kern w:val="0"/>
          <w:szCs w:val="21"/>
        </w:rPr>
        <w:t>我们相信，网易能为各种优秀人才提供广阔的舞台，选择加入网易，演绎精彩未来！</w:t>
      </w:r>
    </w:p>
    <w:p>
      <w:pPr>
        <w:pStyle w:val="5"/>
        <w:shd w:val="clear" w:color="auto" w:fill="FFFFFF"/>
        <w:snapToGrid w:val="0"/>
        <w:spacing w:before="0" w:beforeAutospacing="0" w:after="0" w:afterAutospacing="0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pStyle w:val="5"/>
        <w:shd w:val="clear" w:color="auto" w:fill="FFFFFF"/>
        <w:snapToGrid w:val="0"/>
        <w:spacing w:before="0" w:beforeAutospacing="0" w:after="0" w:afterAutospacing="0"/>
        <w:ind w:firstLine="480" w:firstLineChars="200"/>
        <w:rPr>
          <w:rFonts w:ascii="微软雅黑" w:hAnsi="微软雅黑" w:eastAsia="微软雅黑" w:cs="Segoe UI"/>
          <w:b/>
          <w:bCs/>
          <w:color w:val="E6231F"/>
          <w:shd w:val="clear" w:color="auto" w:fill="FFFFFF"/>
        </w:rPr>
      </w:pPr>
      <w:r>
        <w:rPr>
          <w:rFonts w:ascii="微软雅黑" w:hAnsi="微软雅黑" w:eastAsia="微软雅黑" w:cs="Segoe UI"/>
          <w:b/>
          <w:bCs/>
          <w:color w:val="333333"/>
          <w:shd w:val="clear" w:color="auto" w:fill="FFFFFF"/>
        </w:rPr>
        <w:t>更多校招动态请关注微信公众号</w:t>
      </w:r>
      <w:r>
        <w:rPr>
          <w:rFonts w:ascii="微软雅黑" w:hAnsi="微软雅黑" w:eastAsia="微软雅黑" w:cs="Segoe UI"/>
          <w:b/>
          <w:bCs/>
          <w:color w:val="E6231F"/>
          <w:shd w:val="clear" w:color="auto" w:fill="FFFFFF"/>
        </w:rPr>
        <w:t>网易招聘</w:t>
      </w:r>
      <w:r>
        <w:rPr>
          <w:rFonts w:ascii="微软雅黑" w:hAnsi="微软雅黑" w:eastAsia="微软雅黑" w:cs="Segoe UI"/>
          <w:b/>
          <w:bCs/>
          <w:color w:val="333333"/>
          <w:shd w:val="clear" w:color="auto" w:fill="FFFFFF"/>
        </w:rPr>
        <w:t> 、官方微博</w:t>
      </w:r>
      <w:r>
        <w:rPr>
          <w:rFonts w:ascii="微软雅黑" w:hAnsi="微软雅黑" w:eastAsia="微软雅黑" w:cs="Segoe UI"/>
          <w:b/>
          <w:bCs/>
          <w:color w:val="E6231F"/>
          <w:shd w:val="clear" w:color="auto" w:fill="FFFFFF"/>
        </w:rPr>
        <w:t>@网易笑招！</w:t>
      </w:r>
    </w:p>
    <w:p>
      <w:pPr>
        <w:pStyle w:val="5"/>
        <w:shd w:val="clear" w:color="auto" w:fill="FFFFFF"/>
        <w:snapToGrid w:val="0"/>
        <w:spacing w:before="0" w:beforeAutospacing="0" w:after="0" w:afterAutospacing="0"/>
        <w:jc w:val="center"/>
        <w:rPr>
          <w:rFonts w:ascii="微软雅黑" w:hAnsi="微软雅黑" w:eastAsia="微软雅黑"/>
          <w:b/>
          <w:bCs/>
          <w:szCs w:val="21"/>
        </w:rPr>
      </w:pPr>
      <w:r>
        <w:rPr>
          <w:rFonts w:ascii="微软雅黑" w:hAnsi="微软雅黑" w:eastAsia="微软雅黑"/>
          <w:color w:val="000000"/>
        </w:rPr>
        <w:drawing>
          <wp:inline distT="0" distB="0" distL="0" distR="0">
            <wp:extent cx="2458720" cy="245872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">
    <w:altName w:val="Arial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F09924"/>
    <w:multiLevelType w:val="singleLevel"/>
    <w:tmpl w:val="9AF0992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D1FCA27"/>
    <w:multiLevelType w:val="singleLevel"/>
    <w:tmpl w:val="4D1FCA2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F1"/>
    <w:rsid w:val="00043966"/>
    <w:rsid w:val="0011787F"/>
    <w:rsid w:val="00402DEC"/>
    <w:rsid w:val="005B7FCF"/>
    <w:rsid w:val="005F670F"/>
    <w:rsid w:val="006A5D1B"/>
    <w:rsid w:val="00730A33"/>
    <w:rsid w:val="007A42CE"/>
    <w:rsid w:val="00811170"/>
    <w:rsid w:val="008E1504"/>
    <w:rsid w:val="008E7ECE"/>
    <w:rsid w:val="009001E6"/>
    <w:rsid w:val="00AF07F0"/>
    <w:rsid w:val="00BB02A9"/>
    <w:rsid w:val="00BF0E6E"/>
    <w:rsid w:val="00BF5AE9"/>
    <w:rsid w:val="00D219DF"/>
    <w:rsid w:val="00D76A76"/>
    <w:rsid w:val="00E66DF7"/>
    <w:rsid w:val="00E805F1"/>
    <w:rsid w:val="01B813D5"/>
    <w:rsid w:val="149506EA"/>
    <w:rsid w:val="1D4030B4"/>
    <w:rsid w:val="3D0017BD"/>
    <w:rsid w:val="441F6D30"/>
    <w:rsid w:val="4FFE99DC"/>
    <w:rsid w:val="51A37E33"/>
    <w:rsid w:val="53766347"/>
    <w:rsid w:val="54053CE4"/>
    <w:rsid w:val="5D4B1E73"/>
    <w:rsid w:val="5FD75B60"/>
    <w:rsid w:val="65EB4224"/>
    <w:rsid w:val="6620550F"/>
    <w:rsid w:val="75B5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标题 3 字符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311</Words>
  <Characters>1774</Characters>
  <Lines>14</Lines>
  <Paragraphs>4</Paragraphs>
  <TotalTime>0</TotalTime>
  <ScaleCrop>false</ScaleCrop>
  <LinksUpToDate>false</LinksUpToDate>
  <CharactersWithSpaces>2081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2020-07-14T11:36:00Z</dcterms:created>
  <dc:creator>林琳</dc:creator>
  <cp:lastModifiedBy>°Distance</cp:lastModifiedBy>
  <dcterms:modified xsi:type="dcterms:W3CDTF">2020-08-31T14:39:10Z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