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C8" w:rsidRPr="00BB26C8" w:rsidRDefault="00BB26C8" w:rsidP="00BB26C8">
      <w:pPr>
        <w:spacing w:beforeLines="50" w:before="156" w:afterLines="50" w:after="156"/>
        <w:jc w:val="center"/>
        <w:rPr>
          <w:rStyle w:val="a8"/>
          <w:rFonts w:ascii="微软雅黑" w:eastAsia="微软雅黑" w:hAnsi="宋体"/>
          <w:bCs w:val="0"/>
          <w:color w:val="404040" w:themeColor="text1" w:themeTint="BF"/>
          <w:sz w:val="36"/>
          <w:szCs w:val="36"/>
        </w:rPr>
      </w:pPr>
      <w:r w:rsidRPr="00E355F9">
        <w:rPr>
          <w:rFonts w:ascii="微软雅黑" w:eastAsia="微软雅黑" w:hAnsi="宋体" w:hint="eastAsia"/>
          <w:b/>
          <w:color w:val="404040" w:themeColor="text1" w:themeTint="BF"/>
          <w:sz w:val="36"/>
          <w:szCs w:val="36"/>
        </w:rPr>
        <w:t>天合光能202</w:t>
      </w:r>
      <w:r>
        <w:rPr>
          <w:rFonts w:ascii="微软雅黑" w:eastAsia="微软雅黑" w:hAnsi="宋体"/>
          <w:b/>
          <w:color w:val="404040" w:themeColor="text1" w:themeTint="BF"/>
          <w:sz w:val="36"/>
          <w:szCs w:val="36"/>
        </w:rPr>
        <w:t>1</w:t>
      </w:r>
      <w:r>
        <w:rPr>
          <w:rFonts w:ascii="微软雅黑" w:eastAsia="微软雅黑" w:hAnsi="宋体" w:hint="eastAsia"/>
          <w:b/>
          <w:color w:val="404040" w:themeColor="text1" w:themeTint="BF"/>
          <w:sz w:val="36"/>
          <w:szCs w:val="36"/>
        </w:rPr>
        <w:t>全球</w:t>
      </w:r>
      <w:r w:rsidRPr="00E355F9">
        <w:rPr>
          <w:rFonts w:ascii="微软雅黑" w:eastAsia="微软雅黑" w:hAnsi="宋体" w:hint="eastAsia"/>
          <w:b/>
          <w:color w:val="404040" w:themeColor="text1" w:themeTint="BF"/>
          <w:sz w:val="36"/>
          <w:szCs w:val="36"/>
        </w:rPr>
        <w:t>校园招聘简章</w:t>
      </w:r>
    </w:p>
    <w:p w:rsidR="00414B62" w:rsidRDefault="00BE10B4" w:rsidP="00414B62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【公司介绍】</w:t>
      </w:r>
    </w:p>
    <w:p w:rsidR="00414B62" w:rsidRPr="00414B62" w:rsidRDefault="00414B62" w:rsidP="00414B62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414B62">
        <w:rPr>
          <w:rFonts w:ascii="微软雅黑" w:eastAsia="微软雅黑" w:hAnsi="微软雅黑" w:hint="eastAsia"/>
          <w:color w:val="333333"/>
          <w:sz w:val="21"/>
          <w:szCs w:val="21"/>
        </w:rPr>
        <w:t>天合光能股份有限公司（股票简称：天合光能；股票代码：688599）创立于1997年，是全球领先的光伏智慧能源整体解决方案提供商，业务覆盖光伏组件的研发、生产和销售，电站及系统产品，光伏发电及运维服务、智能微网及多能系统的开发和销售以及能源云平台运营等。2020年6月10日，天合光能在上海证券交易所科创板挂牌交易，成为首家在科创板上市的涵盖光伏产品、光伏系统以及智慧能源的光伏企业。</w:t>
      </w:r>
    </w:p>
    <w:p w:rsidR="00414B62" w:rsidRPr="00414B62" w:rsidRDefault="00414B62" w:rsidP="00414B62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414B62">
        <w:rPr>
          <w:rFonts w:ascii="微软雅黑" w:eastAsia="微软雅黑" w:hAnsi="微软雅黑" w:hint="eastAsia"/>
          <w:color w:val="333333"/>
          <w:sz w:val="21"/>
          <w:szCs w:val="21"/>
        </w:rPr>
        <w:t>设立在天合光能的“光伏科学与技术国家重点实验室”，是中国首批获得科技部认定的光伏企业国家重点实验室。公司与世界一流的研发和认证测试机构合作，搭建了以海内外优秀科研人员为骨干的技术创新队伍，引领中国光伏企业开启了参与制定国际标准的先河，成为全球太阳能行业的创新引领者和标准制定者，发明专利数量居光伏行业前列。至今，天合光能“光伏科学与技术国家重点实验室”在光伏电池转换效率和组件输出功率方面先后20次创造和刷新世界纪录。</w:t>
      </w:r>
    </w:p>
    <w:p w:rsidR="00414B62" w:rsidRPr="00414B62" w:rsidRDefault="00414B62" w:rsidP="00414B62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414B62">
        <w:rPr>
          <w:rFonts w:ascii="微软雅黑" w:eastAsia="微软雅黑" w:hAnsi="微软雅黑" w:hint="eastAsia"/>
          <w:color w:val="333333"/>
          <w:sz w:val="21"/>
          <w:szCs w:val="21"/>
        </w:rPr>
        <w:t>2019年，天合光能连续第四次获评彭博新能源财经（BNEF）“全球最具融资价值组件品牌”。2018年，天合光能斩获中国工业大奖，成为首个获此殊荣的光伏企业。天合光能注重在安全生产、环境友好、员工健康方面的投入，在全球太阳能制造商产品安全评比中，综合排名位列前三，在欧洲第三方独立评估机构EcoVadis的全球性企业社会责任（CSR）评估中连续两次荣获金奖。</w:t>
      </w:r>
    </w:p>
    <w:p w:rsidR="00414B62" w:rsidRPr="00414B62" w:rsidRDefault="00414B62" w:rsidP="00414B62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414B62">
        <w:rPr>
          <w:rFonts w:ascii="微软雅黑" w:eastAsia="微软雅黑" w:hAnsi="微软雅黑" w:hint="eastAsia"/>
          <w:color w:val="333333"/>
          <w:sz w:val="21"/>
          <w:szCs w:val="21"/>
        </w:rPr>
        <w:t>全球化是天合光能的战略，天合光能早年便开始了全球化布局，积极加强全球化人才队伍建设，近年来引进了来自30多个国家和地区的国际化高层次管理和研发人才。公司在瑞士苏黎世、美国圣何塞、美国迈阿密、日本东京、新加坡、阿联酋迪拜设立了区域总</w:t>
      </w:r>
      <w:r w:rsidRPr="00414B62"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部，并在马德里、墨西哥、悉尼、罗马、圣保罗等地设立了办事处和分公司，在泰国、越南建立生产制造基地，业务遍布全球100多个国家和地区。</w:t>
      </w:r>
    </w:p>
    <w:p w:rsidR="00414B62" w:rsidRPr="00414B62" w:rsidRDefault="00414B62" w:rsidP="00414B62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414B62">
        <w:rPr>
          <w:rFonts w:ascii="微软雅黑" w:eastAsia="微软雅黑" w:hAnsi="微软雅黑" w:hint="eastAsia"/>
          <w:color w:val="333333"/>
          <w:sz w:val="21"/>
          <w:szCs w:val="21"/>
        </w:rPr>
        <w:t>2018年，天合光能率先打造能源物联网品牌，联合国内外优势企业及科研院所，成立天合能源物联网产业发展联盟、新能源物联网产业创新中心，搭建新能源物联网领域研究的开放性创新平台，与众多合作伙伴共建能源物联网生态圈，致力于成为全球智慧能源领域的引领者。</w:t>
      </w:r>
    </w:p>
    <w:p w:rsidR="00414B62" w:rsidRPr="00414B62" w:rsidRDefault="00414B62" w:rsidP="00414B62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 w:rsidRPr="00414B62">
        <w:rPr>
          <w:rFonts w:ascii="微软雅黑" w:eastAsia="微软雅黑" w:hAnsi="微软雅黑" w:hint="eastAsia"/>
          <w:color w:val="333333"/>
          <w:sz w:val="21"/>
          <w:szCs w:val="21"/>
        </w:rPr>
        <w:t>更多信息，请浏览公司网站：</w:t>
      </w:r>
      <w:hyperlink r:id="rId6" w:history="1">
        <w:r w:rsidRPr="00414B62">
          <w:rPr>
            <w:rFonts w:hint="eastAsia"/>
            <w:color w:val="333333"/>
            <w:sz w:val="21"/>
            <w:szCs w:val="21"/>
          </w:rPr>
          <w:t>www.trinasolar.com</w:t>
        </w:r>
      </w:hyperlink>
      <w:r w:rsidRPr="00414B62">
        <w:rPr>
          <w:rFonts w:ascii="微软雅黑" w:eastAsia="微软雅黑" w:hAnsi="微软雅黑" w:hint="eastAsia"/>
          <w:color w:val="333333"/>
          <w:sz w:val="21"/>
          <w:szCs w:val="21"/>
        </w:rPr>
        <w:t>及后面内容。</w:t>
      </w:r>
    </w:p>
    <w:p w:rsidR="00BE10B4" w:rsidRDefault="00BE10B4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【招聘对象】</w:t>
      </w:r>
    </w:p>
    <w:p w:rsidR="00BE10B4" w:rsidRDefault="00F06B10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 w:rsidRPr="00F06B10">
        <w:rPr>
          <w:rFonts w:ascii="微软雅黑" w:eastAsia="微软雅黑" w:hAnsi="微软雅黑" w:hint="eastAsia"/>
          <w:color w:val="333333"/>
          <w:sz w:val="21"/>
          <w:szCs w:val="21"/>
        </w:rPr>
        <w:t>2021届毕业生，即面向毕业时间在2020年9月—2021年8月之间（国内院校以毕业证、海外院校以学位证时间为准）毕业的学生。</w:t>
      </w:r>
    </w:p>
    <w:p w:rsidR="00BE10B4" w:rsidRDefault="00BE10B4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【招聘岗位】</w:t>
      </w:r>
    </w:p>
    <w:p w:rsidR="00D418CA" w:rsidRPr="00F06B10" w:rsidRDefault="00F75839" w:rsidP="00F75839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市场</w:t>
      </w:r>
      <w:r>
        <w:rPr>
          <w:rStyle w:val="a8"/>
          <w:rFonts w:ascii="微软雅黑" w:eastAsia="微软雅黑" w:hAnsi="微软雅黑"/>
          <w:color w:val="333333"/>
          <w:sz w:val="21"/>
          <w:szCs w:val="21"/>
        </w:rPr>
        <w:t>销售</w:t>
      </w: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类、</w:t>
      </w:r>
      <w:r w:rsidR="00B91CDB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产品</w:t>
      </w:r>
      <w:r w:rsidR="00B91CDB">
        <w:rPr>
          <w:rStyle w:val="a8"/>
          <w:rFonts w:ascii="微软雅黑" w:eastAsia="微软雅黑" w:hAnsi="微软雅黑"/>
          <w:color w:val="333333"/>
          <w:sz w:val="21"/>
          <w:szCs w:val="21"/>
        </w:rPr>
        <w:t>技术</w:t>
      </w:r>
      <w:r w:rsidR="00B91CDB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类、</w:t>
      </w: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生产</w:t>
      </w:r>
      <w:r>
        <w:rPr>
          <w:rStyle w:val="a8"/>
          <w:rFonts w:ascii="微软雅黑" w:eastAsia="微软雅黑" w:hAnsi="微软雅黑"/>
          <w:color w:val="333333"/>
          <w:sz w:val="21"/>
          <w:szCs w:val="21"/>
        </w:rPr>
        <w:t>制造类、</w:t>
      </w: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运营管理类、供应链类、</w:t>
      </w:r>
      <w:r w:rsidR="00B91CDB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人工智能类、IT类</w:t>
      </w:r>
      <w:r w:rsidR="00BE10B4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、</w:t>
      </w:r>
      <w:r w:rsidR="006F7E38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财经类</w:t>
      </w:r>
      <w:r w:rsidR="006F7E38">
        <w:rPr>
          <w:rStyle w:val="a8"/>
          <w:rFonts w:ascii="微软雅黑" w:eastAsia="微软雅黑" w:hAnsi="微软雅黑"/>
          <w:color w:val="333333"/>
          <w:sz w:val="21"/>
          <w:szCs w:val="21"/>
        </w:rPr>
        <w:t>、</w:t>
      </w:r>
      <w:r w:rsidR="00B91CDB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职能类</w:t>
      </w:r>
      <w:r w:rsidR="00BE10B4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等</w:t>
      </w:r>
    </w:p>
    <w:p w:rsidR="00BE10B4" w:rsidRDefault="00BE10B4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【工作地点】</w:t>
      </w:r>
    </w:p>
    <w:p w:rsidR="00BE10B4" w:rsidRDefault="00B91CDB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常州</w:t>
      </w:r>
      <w:r w:rsidR="00BE10B4">
        <w:rPr>
          <w:rFonts w:ascii="微软雅黑" w:eastAsia="微软雅黑" w:hAnsi="微软雅黑" w:hint="eastAsia"/>
          <w:color w:val="333333"/>
          <w:sz w:val="21"/>
          <w:szCs w:val="21"/>
        </w:rPr>
        <w:t>（总部）、</w:t>
      </w:r>
      <w:r w:rsidR="00D418CA">
        <w:rPr>
          <w:rFonts w:ascii="微软雅黑" w:eastAsia="微软雅黑" w:hAnsi="微软雅黑" w:hint="eastAsia"/>
          <w:color w:val="333333"/>
          <w:sz w:val="21"/>
          <w:szCs w:val="21"/>
        </w:rPr>
        <w:t>南京</w:t>
      </w:r>
      <w:r w:rsidR="00D418CA">
        <w:rPr>
          <w:rFonts w:ascii="微软雅黑" w:eastAsia="微软雅黑" w:hAnsi="微软雅黑"/>
          <w:color w:val="333333"/>
          <w:sz w:val="21"/>
          <w:szCs w:val="21"/>
        </w:rPr>
        <w:t>、</w:t>
      </w:r>
      <w:r w:rsidR="00D418CA">
        <w:rPr>
          <w:rFonts w:ascii="微软雅黑" w:eastAsia="微软雅黑" w:hAnsi="微软雅黑" w:hint="eastAsia"/>
          <w:color w:val="333333"/>
          <w:sz w:val="21"/>
          <w:szCs w:val="21"/>
        </w:rPr>
        <w:t>上海</w:t>
      </w:r>
      <w:r w:rsidR="00D418CA">
        <w:rPr>
          <w:rFonts w:ascii="微软雅黑" w:eastAsia="微软雅黑" w:hAnsi="微软雅黑"/>
          <w:color w:val="333333"/>
          <w:sz w:val="21"/>
          <w:szCs w:val="21"/>
        </w:rPr>
        <w:t>、杭州</w:t>
      </w:r>
      <w:r w:rsidR="00D418CA">
        <w:rPr>
          <w:rFonts w:ascii="微软雅黑" w:eastAsia="微软雅黑" w:hAnsi="微软雅黑" w:hint="eastAsia"/>
          <w:color w:val="333333"/>
          <w:sz w:val="21"/>
          <w:szCs w:val="21"/>
        </w:rPr>
        <w:t>、宿迁</w:t>
      </w:r>
      <w:r w:rsidR="00D418CA">
        <w:rPr>
          <w:rFonts w:ascii="微软雅黑" w:eastAsia="微软雅黑" w:hAnsi="微软雅黑"/>
          <w:color w:val="333333"/>
          <w:sz w:val="21"/>
          <w:szCs w:val="21"/>
        </w:rPr>
        <w:t>、盐城</w:t>
      </w:r>
      <w:r w:rsidR="00D418CA">
        <w:rPr>
          <w:rFonts w:ascii="微软雅黑" w:eastAsia="微软雅黑" w:hAnsi="微软雅黑" w:hint="eastAsia"/>
          <w:color w:val="333333"/>
          <w:sz w:val="21"/>
          <w:szCs w:val="21"/>
        </w:rPr>
        <w:t>、</w:t>
      </w:r>
      <w:r w:rsidR="00D418CA">
        <w:rPr>
          <w:rFonts w:ascii="微软雅黑" w:eastAsia="微软雅黑" w:hAnsi="微软雅黑"/>
          <w:color w:val="333333"/>
          <w:sz w:val="21"/>
          <w:szCs w:val="21"/>
        </w:rPr>
        <w:t>义乌、迪拜</w:t>
      </w:r>
      <w:r w:rsidR="00D418CA">
        <w:rPr>
          <w:rFonts w:ascii="微软雅黑" w:eastAsia="微软雅黑" w:hAnsi="微软雅黑" w:hint="eastAsia"/>
          <w:color w:val="333333"/>
          <w:sz w:val="21"/>
          <w:szCs w:val="21"/>
        </w:rPr>
        <w:t>等</w:t>
      </w:r>
      <w:r w:rsidR="00BE10B4">
        <w:rPr>
          <w:rFonts w:ascii="微软雅黑" w:eastAsia="微软雅黑" w:hAnsi="微软雅黑" w:hint="eastAsia"/>
          <w:color w:val="333333"/>
          <w:sz w:val="21"/>
          <w:szCs w:val="21"/>
        </w:rPr>
        <w:t>国内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外</w:t>
      </w:r>
      <w:r w:rsidR="00BE10B4">
        <w:rPr>
          <w:rFonts w:ascii="微软雅黑" w:eastAsia="微软雅黑" w:hAnsi="微软雅黑" w:hint="eastAsia"/>
          <w:color w:val="333333"/>
          <w:sz w:val="21"/>
          <w:szCs w:val="21"/>
        </w:rPr>
        <w:t>各区域（具体参见岗位介绍）</w:t>
      </w:r>
    </w:p>
    <w:p w:rsidR="00BE10B4" w:rsidRDefault="00BE10B4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【岗位投递】</w:t>
      </w:r>
    </w:p>
    <w:p w:rsidR="00BE10B4" w:rsidRDefault="00BE10B4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PC</w:t>
      </w:r>
      <w:r w:rsidR="00E02AC5">
        <w:rPr>
          <w:rFonts w:ascii="微软雅黑" w:eastAsia="微软雅黑" w:hAnsi="微软雅黑" w:hint="eastAsia"/>
          <w:color w:val="333333"/>
          <w:sz w:val="21"/>
          <w:szCs w:val="21"/>
        </w:rPr>
        <w:t>端：天合光能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校招官网</w:t>
      </w:r>
      <w:r w:rsidR="002450AB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hyperlink r:id="rId7" w:history="1">
        <w:r w:rsidR="00A8359E">
          <w:rPr>
            <w:rStyle w:val="a9"/>
          </w:rPr>
          <w:t>http://campus.51job.com/trinasolar2021/</w:t>
        </w:r>
      </w:hyperlink>
    </w:p>
    <w:p w:rsidR="00BE10B4" w:rsidRDefault="00BE10B4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微信端：</w:t>
      </w:r>
      <w:r w:rsidR="00B6760B">
        <w:rPr>
          <w:rFonts w:ascii="微软雅黑" w:eastAsia="微软雅黑" w:hAnsi="微软雅黑" w:hint="eastAsia"/>
          <w:color w:val="333333"/>
          <w:sz w:val="21"/>
          <w:szCs w:val="21"/>
        </w:rPr>
        <w:t>小程序</w:t>
      </w:r>
      <w:r w:rsidR="00E02AC5">
        <w:rPr>
          <w:rFonts w:ascii="微软雅黑" w:eastAsia="微软雅黑" w:hAnsi="微软雅黑" w:hint="eastAsia"/>
          <w:color w:val="333333"/>
          <w:sz w:val="21"/>
          <w:szCs w:val="21"/>
        </w:rPr>
        <w:t>搜索“</w:t>
      </w:r>
      <w:r w:rsidR="00E02AC5" w:rsidRPr="00CA6651">
        <w:rPr>
          <w:rFonts w:ascii="微软雅黑" w:eastAsia="微软雅黑" w:hAnsi="微软雅黑" w:hint="eastAsia"/>
          <w:color w:val="333333"/>
          <w:sz w:val="21"/>
          <w:szCs w:val="21"/>
        </w:rPr>
        <w:t>天合光能2021校招</w:t>
      </w:r>
      <w:r w:rsidR="00E02AC5">
        <w:rPr>
          <w:rFonts w:ascii="微软雅黑" w:eastAsia="微软雅黑" w:hAnsi="微软雅黑" w:hint="eastAsia"/>
          <w:color w:val="333333"/>
          <w:sz w:val="21"/>
          <w:szCs w:val="21"/>
        </w:rPr>
        <w:t>”</w:t>
      </w:r>
    </w:p>
    <w:p w:rsidR="00BE10B4" w:rsidRDefault="00BE10B4" w:rsidP="00BE10B4">
      <w:pPr>
        <w:pStyle w:val="a7"/>
        <w:shd w:val="clear" w:color="auto" w:fill="FFFFFF"/>
        <w:spacing w:before="0" w:beforeAutospacing="0" w:after="0" w:afterAutospacing="0"/>
        <w:rPr>
          <w:rStyle w:val="a8"/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【招聘流程】</w:t>
      </w:r>
    </w:p>
    <w:p w:rsidR="00E02AC5" w:rsidRPr="00545CDD" w:rsidRDefault="00E02AC5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 w:rsidRPr="00545CDD">
        <w:rPr>
          <w:rStyle w:val="a8"/>
          <w:rFonts w:ascii="微软雅黑" w:eastAsia="微软雅黑" w:hAnsi="微软雅黑" w:hint="eastAsia"/>
          <w:b w:val="0"/>
          <w:color w:val="333333"/>
          <w:sz w:val="21"/>
          <w:szCs w:val="21"/>
        </w:rPr>
        <w:t>管培生：简历</w:t>
      </w:r>
      <w:r w:rsidRPr="00545CDD">
        <w:rPr>
          <w:rStyle w:val="a8"/>
          <w:rFonts w:ascii="微软雅黑" w:eastAsia="微软雅黑" w:hAnsi="微软雅黑"/>
          <w:b w:val="0"/>
          <w:color w:val="333333"/>
          <w:sz w:val="21"/>
          <w:szCs w:val="21"/>
        </w:rPr>
        <w:t>投递—</w:t>
      </w:r>
      <w:r w:rsidRPr="00545CDD">
        <w:rPr>
          <w:rStyle w:val="a8"/>
          <w:rFonts w:ascii="微软雅黑" w:eastAsia="微软雅黑" w:hAnsi="微软雅黑" w:hint="eastAsia"/>
          <w:b w:val="0"/>
          <w:color w:val="333333"/>
          <w:sz w:val="21"/>
          <w:szCs w:val="21"/>
        </w:rPr>
        <w:t>空宣/云</w:t>
      </w:r>
      <w:r w:rsidRPr="00545CDD">
        <w:rPr>
          <w:rStyle w:val="a8"/>
          <w:rFonts w:ascii="微软雅黑" w:eastAsia="微软雅黑" w:hAnsi="微软雅黑"/>
          <w:b w:val="0"/>
          <w:color w:val="333333"/>
          <w:sz w:val="21"/>
          <w:szCs w:val="21"/>
        </w:rPr>
        <w:t>宣讲—</w:t>
      </w:r>
      <w:r w:rsidR="00C222B3">
        <w:rPr>
          <w:rStyle w:val="a8"/>
          <w:rFonts w:ascii="微软雅黑" w:eastAsia="微软雅黑" w:hAnsi="微软雅黑" w:hint="eastAsia"/>
          <w:b w:val="0"/>
          <w:color w:val="333333"/>
          <w:sz w:val="21"/>
          <w:szCs w:val="21"/>
        </w:rPr>
        <w:t>远程面试</w:t>
      </w:r>
      <w:r w:rsidRPr="00545CDD">
        <w:rPr>
          <w:rStyle w:val="a8"/>
          <w:rFonts w:ascii="微软雅黑" w:eastAsia="微软雅黑" w:hAnsi="微软雅黑" w:hint="eastAsia"/>
          <w:b w:val="0"/>
          <w:color w:val="333333"/>
          <w:sz w:val="21"/>
          <w:szCs w:val="21"/>
        </w:rPr>
        <w:t>—笔试</w:t>
      </w:r>
      <w:r w:rsidRPr="00545CDD">
        <w:rPr>
          <w:rStyle w:val="a8"/>
          <w:rFonts w:ascii="微软雅黑" w:eastAsia="微软雅黑" w:hAnsi="微软雅黑"/>
          <w:b w:val="0"/>
          <w:color w:val="333333"/>
          <w:sz w:val="21"/>
          <w:szCs w:val="21"/>
        </w:rPr>
        <w:t>&amp;测评—</w:t>
      </w:r>
      <w:r w:rsidRPr="00545CDD">
        <w:rPr>
          <w:rStyle w:val="a8"/>
          <w:rFonts w:ascii="微软雅黑" w:eastAsia="微软雅黑" w:hAnsi="微软雅黑" w:hint="eastAsia"/>
          <w:b w:val="0"/>
          <w:color w:val="333333"/>
          <w:sz w:val="21"/>
          <w:szCs w:val="21"/>
        </w:rPr>
        <w:t>远程</w:t>
      </w:r>
      <w:r w:rsidRPr="00545CDD">
        <w:rPr>
          <w:rStyle w:val="a8"/>
          <w:rFonts w:ascii="微软雅黑" w:eastAsia="微软雅黑" w:hAnsi="微软雅黑"/>
          <w:b w:val="0"/>
          <w:color w:val="333333"/>
          <w:sz w:val="21"/>
          <w:szCs w:val="21"/>
        </w:rPr>
        <w:t>终</w:t>
      </w:r>
      <w:r w:rsidRPr="00545CDD">
        <w:rPr>
          <w:rStyle w:val="a8"/>
          <w:rFonts w:ascii="微软雅黑" w:eastAsia="微软雅黑" w:hAnsi="微软雅黑" w:hint="eastAsia"/>
          <w:b w:val="0"/>
          <w:color w:val="333333"/>
          <w:sz w:val="21"/>
          <w:szCs w:val="21"/>
        </w:rPr>
        <w:t>试</w:t>
      </w:r>
      <w:r w:rsidRPr="00545CDD">
        <w:rPr>
          <w:rStyle w:val="a8"/>
          <w:rFonts w:ascii="微软雅黑" w:eastAsia="微软雅黑" w:hAnsi="微软雅黑"/>
          <w:b w:val="0"/>
          <w:color w:val="333333"/>
          <w:sz w:val="21"/>
          <w:szCs w:val="21"/>
        </w:rPr>
        <w:t>—offer</w:t>
      </w:r>
    </w:p>
    <w:p w:rsidR="00BE10B4" w:rsidRDefault="00E02AC5" w:rsidP="00BE10B4">
      <w:pPr>
        <w:pStyle w:val="a7"/>
        <w:shd w:val="clear" w:color="auto" w:fill="FFFFFF"/>
        <w:spacing w:before="0" w:beforeAutospacing="0" w:after="0" w:afterAutospacing="0"/>
        <w:rPr>
          <w:rStyle w:val="a8"/>
          <w:rFonts w:ascii="微软雅黑" w:eastAsia="微软雅黑" w:hAnsi="微软雅黑"/>
          <w:b w:val="0"/>
          <w:color w:val="333333"/>
          <w:sz w:val="21"/>
          <w:szCs w:val="21"/>
        </w:rPr>
      </w:pPr>
      <w:r w:rsidRPr="00545CDD">
        <w:rPr>
          <w:rFonts w:ascii="微软雅黑" w:eastAsia="微软雅黑" w:hAnsi="微软雅黑" w:hint="eastAsia"/>
          <w:color w:val="333333"/>
          <w:sz w:val="21"/>
          <w:szCs w:val="21"/>
        </w:rPr>
        <w:t>应届生</w:t>
      </w:r>
      <w:r w:rsidRPr="00545CDD">
        <w:rPr>
          <w:rFonts w:ascii="微软雅黑" w:eastAsia="微软雅黑" w:hAnsi="微软雅黑"/>
          <w:color w:val="333333"/>
          <w:sz w:val="21"/>
          <w:szCs w:val="21"/>
        </w:rPr>
        <w:t>：</w:t>
      </w:r>
      <w:r w:rsidRPr="00545CDD">
        <w:rPr>
          <w:rStyle w:val="a8"/>
          <w:rFonts w:ascii="微软雅黑" w:eastAsia="微软雅黑" w:hAnsi="微软雅黑" w:hint="eastAsia"/>
          <w:b w:val="0"/>
          <w:color w:val="333333"/>
          <w:sz w:val="21"/>
          <w:szCs w:val="21"/>
        </w:rPr>
        <w:t>简历</w:t>
      </w:r>
      <w:r w:rsidRPr="00545CDD">
        <w:rPr>
          <w:rStyle w:val="a8"/>
          <w:rFonts w:ascii="微软雅黑" w:eastAsia="微软雅黑" w:hAnsi="微软雅黑"/>
          <w:b w:val="0"/>
          <w:color w:val="333333"/>
          <w:sz w:val="21"/>
          <w:szCs w:val="21"/>
        </w:rPr>
        <w:t>投递—</w:t>
      </w:r>
      <w:r w:rsidRPr="00545CDD">
        <w:rPr>
          <w:rStyle w:val="a8"/>
          <w:rFonts w:ascii="微软雅黑" w:eastAsia="微软雅黑" w:hAnsi="微软雅黑" w:hint="eastAsia"/>
          <w:b w:val="0"/>
          <w:color w:val="333333"/>
          <w:sz w:val="21"/>
          <w:szCs w:val="21"/>
        </w:rPr>
        <w:t>空宣/云</w:t>
      </w:r>
      <w:r w:rsidRPr="00545CDD">
        <w:rPr>
          <w:rStyle w:val="a8"/>
          <w:rFonts w:ascii="微软雅黑" w:eastAsia="微软雅黑" w:hAnsi="微软雅黑"/>
          <w:b w:val="0"/>
          <w:color w:val="333333"/>
          <w:sz w:val="21"/>
          <w:szCs w:val="21"/>
        </w:rPr>
        <w:t>宣讲—</w:t>
      </w:r>
      <w:r w:rsidR="00C222B3">
        <w:rPr>
          <w:rStyle w:val="a8"/>
          <w:rFonts w:ascii="微软雅黑" w:eastAsia="微软雅黑" w:hAnsi="微软雅黑" w:hint="eastAsia"/>
          <w:b w:val="0"/>
          <w:color w:val="333333"/>
          <w:sz w:val="21"/>
          <w:szCs w:val="21"/>
        </w:rPr>
        <w:t>远程面试</w:t>
      </w:r>
      <w:r w:rsidRPr="00545CDD">
        <w:rPr>
          <w:rStyle w:val="a8"/>
          <w:rFonts w:ascii="微软雅黑" w:eastAsia="微软雅黑" w:hAnsi="微软雅黑" w:hint="eastAsia"/>
          <w:b w:val="0"/>
          <w:color w:val="333333"/>
          <w:sz w:val="21"/>
          <w:szCs w:val="21"/>
        </w:rPr>
        <w:t>—在线</w:t>
      </w:r>
      <w:r w:rsidRPr="00545CDD">
        <w:rPr>
          <w:rStyle w:val="a8"/>
          <w:rFonts w:ascii="微软雅黑" w:eastAsia="微软雅黑" w:hAnsi="微软雅黑"/>
          <w:b w:val="0"/>
          <w:color w:val="333333"/>
          <w:sz w:val="21"/>
          <w:szCs w:val="21"/>
        </w:rPr>
        <w:t>笔试—offer</w:t>
      </w:r>
    </w:p>
    <w:p w:rsidR="0033278D" w:rsidRPr="00545CDD" w:rsidRDefault="0033278D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*</w:t>
      </w:r>
      <w:r w:rsidRPr="0033278D">
        <w:rPr>
          <w:rFonts w:ascii="微软雅黑" w:eastAsia="微软雅黑" w:hAnsi="微软雅黑" w:hint="eastAsia"/>
          <w:color w:val="333333"/>
          <w:sz w:val="21"/>
          <w:szCs w:val="21"/>
        </w:rPr>
        <w:t>远程面试（部分岗位可能会设置现场面试，以具体通知为准）</w:t>
      </w:r>
    </w:p>
    <w:p w:rsidR="00BE10B4" w:rsidRDefault="00BE10B4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【工作福利及环境】</w:t>
      </w:r>
    </w:p>
    <w:p w:rsidR="00B91CDB" w:rsidRDefault="00B91CDB" w:rsidP="00BE10B4">
      <w:pPr>
        <w:pStyle w:val="a7"/>
        <w:shd w:val="clear" w:color="auto" w:fill="FFFFFF"/>
        <w:spacing w:before="0" w:beforeAutospacing="0" w:after="0" w:afterAutospacing="0"/>
        <w:rPr>
          <w:rStyle w:val="a8"/>
          <w:rFonts w:ascii="微软雅黑" w:eastAsia="微软雅黑" w:hAnsi="微软雅黑"/>
          <w:color w:val="333333"/>
          <w:sz w:val="21"/>
          <w:szCs w:val="21"/>
        </w:rPr>
      </w:pPr>
      <w:r w:rsidRPr="00980CC4">
        <w:rPr>
          <w:b/>
          <w:noProof/>
          <w:szCs w:val="21"/>
        </w:rPr>
        <w:drawing>
          <wp:inline distT="0" distB="0" distL="0" distR="0" wp14:anchorId="44239139" wp14:editId="23870AF4">
            <wp:extent cx="4412038" cy="1904525"/>
            <wp:effectExtent l="0" t="0" r="7620" b="635"/>
            <wp:docPr id="4" name="图片 4" descr="C:\Users\ling.liu01\Desktop\薪资福利ic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g.liu01\Desktop\薪资福利icon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140" cy="191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0B4" w:rsidRDefault="00BE10B4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【联系我们】</w:t>
      </w:r>
    </w:p>
    <w:p w:rsidR="00BE10B4" w:rsidRDefault="00BE10B4" w:rsidP="00BE10B4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公司总部地址：</w:t>
      </w:r>
      <w:r w:rsidR="006B1969">
        <w:rPr>
          <w:rFonts w:ascii="微软雅黑" w:eastAsia="微软雅黑" w:hAnsi="微软雅黑" w:hint="eastAsia"/>
          <w:color w:val="333333"/>
          <w:sz w:val="21"/>
          <w:szCs w:val="21"/>
        </w:rPr>
        <w:t>江苏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省</w:t>
      </w:r>
      <w:r w:rsidR="006B1969">
        <w:rPr>
          <w:rFonts w:ascii="微软雅黑" w:eastAsia="微软雅黑" w:hAnsi="微软雅黑" w:hint="eastAsia"/>
          <w:color w:val="333333"/>
          <w:sz w:val="21"/>
          <w:szCs w:val="21"/>
        </w:rPr>
        <w:t>常州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市</w:t>
      </w:r>
      <w:r w:rsidR="00B066FB">
        <w:rPr>
          <w:rFonts w:ascii="微软雅黑" w:eastAsia="微软雅黑" w:hAnsi="微软雅黑" w:hint="eastAsia"/>
          <w:color w:val="333333"/>
          <w:sz w:val="21"/>
          <w:szCs w:val="21"/>
        </w:rPr>
        <w:t>新北区</w:t>
      </w:r>
      <w:r w:rsidR="006B1969">
        <w:rPr>
          <w:rFonts w:ascii="微软雅黑" w:eastAsia="微软雅黑" w:hAnsi="微软雅黑" w:hint="eastAsia"/>
          <w:color w:val="333333"/>
          <w:sz w:val="21"/>
          <w:szCs w:val="21"/>
        </w:rPr>
        <w:t>天合路2号</w:t>
      </w:r>
    </w:p>
    <w:p w:rsidR="00D85A83" w:rsidRPr="00C222B3" w:rsidRDefault="00B91CDB">
      <w:pPr>
        <w:rPr>
          <w:rFonts w:ascii="微软雅黑" w:eastAsia="微软雅黑" w:hAnsi="微软雅黑" w:cs="宋体"/>
          <w:color w:val="0563C1" w:themeColor="hyperlink"/>
          <w:kern w:val="0"/>
          <w:szCs w:val="21"/>
          <w:u w:val="single"/>
        </w:rPr>
      </w:pPr>
      <w:r w:rsidRPr="00B91CDB">
        <w:rPr>
          <w:rFonts w:ascii="微软雅黑" w:eastAsia="微软雅黑" w:hAnsi="微软雅黑" w:cs="宋体" w:hint="eastAsia"/>
          <w:color w:val="333333"/>
          <w:kern w:val="0"/>
          <w:szCs w:val="21"/>
        </w:rPr>
        <w:t>如有更多问题，邮件咨询： </w:t>
      </w:r>
      <w:hyperlink r:id="rId9" w:history="1">
        <w:r w:rsidR="00D418CA" w:rsidRPr="00C973BC">
          <w:rPr>
            <w:rStyle w:val="a9"/>
            <w:rFonts w:ascii="微软雅黑" w:eastAsia="微软雅黑" w:hAnsi="微软雅黑" w:cs="宋体" w:hint="eastAsia"/>
            <w:kern w:val="0"/>
            <w:szCs w:val="21"/>
          </w:rPr>
          <w:t>campus@trinasolar.com</w:t>
        </w:r>
      </w:hyperlink>
    </w:p>
    <w:p w:rsidR="005734D1" w:rsidRPr="005734D1" w:rsidRDefault="00C81DEF" w:rsidP="005734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81DEF"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 wp14:anchorId="73E307DB" wp14:editId="67B149CD">
            <wp:extent cx="1200150" cy="1200150"/>
            <wp:effectExtent l="0" t="0" r="0" b="0"/>
            <wp:docPr id="2" name="图片 2" descr="C:\Users\yue.li02\AppData\Local\Temp\WeChat Files\0211a24ed4ef72ebb4f081fab9c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e.li02\AppData\Local\Temp\WeChat Files\0211a24ed4ef72ebb4f081fab9c380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2B3">
        <w:rPr>
          <w:rFonts w:ascii="宋体" w:hAnsi="宋体"/>
          <w:noProof/>
          <w:szCs w:val="21"/>
        </w:rPr>
        <w:t xml:space="preserve">          </w:t>
      </w:r>
      <w:r w:rsidR="005734D1" w:rsidRPr="005734D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48409" cy="1049655"/>
            <wp:effectExtent l="0" t="0" r="4445" b="0"/>
            <wp:docPr id="5" name="图片 5" descr="C:\Users\emily\AppData\Roaming\Tencent\Users\1175897617\TIM\WinTemp\RichOle\$OLB7ZJ$9~M~){[VRK%L(Z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mily\AppData\Roaming\Tencent\Users\1175897617\TIM\WinTemp\RichOle\$OLB7ZJ$9~M~){[VRK%L(ZV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47" cy="107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154" w:rsidRDefault="007A1154">
      <w:pPr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7A1154" w:rsidRPr="004D0966" w:rsidRDefault="004D0966" w:rsidP="00C81DEF">
      <w:pPr>
        <w:ind w:firstLineChars="200" w:firstLine="42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D0966">
        <w:rPr>
          <w:rFonts w:ascii="微软雅黑" w:eastAsia="微软雅黑" w:hAnsi="微软雅黑" w:cs="宋体" w:hint="eastAsia"/>
          <w:color w:val="333333"/>
          <w:kern w:val="0"/>
          <w:szCs w:val="21"/>
        </w:rPr>
        <w:t>校招</w:t>
      </w:r>
      <w:r w:rsidRPr="004D0966">
        <w:rPr>
          <w:rFonts w:ascii="微软雅黑" w:eastAsia="微软雅黑" w:hAnsi="微软雅黑" w:cs="宋体"/>
          <w:color w:val="333333"/>
          <w:kern w:val="0"/>
          <w:szCs w:val="21"/>
        </w:rPr>
        <w:t>官网</w:t>
      </w:r>
      <w:r w:rsidR="00C222B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         </w:t>
      </w:r>
      <w:r w:rsidR="005734D1">
        <w:rPr>
          <w:rFonts w:ascii="微软雅黑" w:eastAsia="微软雅黑" w:hAnsi="微软雅黑" w:cs="宋体"/>
          <w:color w:val="333333"/>
          <w:kern w:val="0"/>
          <w:szCs w:val="21"/>
        </w:rPr>
        <w:t xml:space="preserve">     </w:t>
      </w:r>
      <w:bookmarkStart w:id="0" w:name="_GoBack"/>
      <w:bookmarkEnd w:id="0"/>
      <w:r w:rsidR="00C222B3">
        <w:rPr>
          <w:rFonts w:ascii="微软雅黑" w:eastAsia="微软雅黑" w:hAnsi="微软雅黑" w:cs="宋体" w:hint="eastAsia"/>
          <w:color w:val="333333"/>
          <w:kern w:val="0"/>
          <w:szCs w:val="21"/>
        </w:rPr>
        <w:t>天合光能</w:t>
      </w:r>
      <w:r w:rsidR="005734D1">
        <w:rPr>
          <w:rFonts w:ascii="微软雅黑" w:eastAsia="微软雅黑" w:hAnsi="微软雅黑" w:cs="宋体" w:hint="eastAsia"/>
          <w:color w:val="333333"/>
          <w:kern w:val="0"/>
          <w:szCs w:val="21"/>
        </w:rPr>
        <w:t>Q</w:t>
      </w:r>
      <w:r w:rsidR="005734D1">
        <w:rPr>
          <w:rFonts w:ascii="微软雅黑" w:eastAsia="微软雅黑" w:hAnsi="微软雅黑" w:cs="宋体"/>
          <w:color w:val="333333"/>
          <w:kern w:val="0"/>
          <w:szCs w:val="21"/>
        </w:rPr>
        <w:t>Q</w:t>
      </w:r>
      <w:r w:rsidR="00C222B3">
        <w:rPr>
          <w:rFonts w:ascii="微软雅黑" w:eastAsia="微软雅黑" w:hAnsi="微软雅黑" w:cs="宋体"/>
          <w:color w:val="333333"/>
          <w:kern w:val="0"/>
          <w:szCs w:val="21"/>
        </w:rPr>
        <w:t>号</w:t>
      </w:r>
    </w:p>
    <w:p w:rsidR="004D0966" w:rsidRPr="004D0966" w:rsidRDefault="004D0966">
      <w:pPr>
        <w:rPr>
          <w:rFonts w:ascii="微软雅黑" w:eastAsia="微软雅黑" w:hAnsi="微软雅黑" w:cs="宋体"/>
          <w:color w:val="333333"/>
          <w:kern w:val="0"/>
          <w:szCs w:val="21"/>
        </w:rPr>
      </w:pPr>
    </w:p>
    <w:sectPr w:rsidR="004D0966" w:rsidRPr="004D0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8D1" w:rsidRDefault="003878D1" w:rsidP="00BE10B4">
      <w:r>
        <w:separator/>
      </w:r>
    </w:p>
  </w:endnote>
  <w:endnote w:type="continuationSeparator" w:id="0">
    <w:p w:rsidR="003878D1" w:rsidRDefault="003878D1" w:rsidP="00BE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8D1" w:rsidRDefault="003878D1" w:rsidP="00BE10B4">
      <w:r>
        <w:separator/>
      </w:r>
    </w:p>
  </w:footnote>
  <w:footnote w:type="continuationSeparator" w:id="0">
    <w:p w:rsidR="003878D1" w:rsidRDefault="003878D1" w:rsidP="00BE1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68"/>
    <w:rsid w:val="00195512"/>
    <w:rsid w:val="002450AB"/>
    <w:rsid w:val="00275468"/>
    <w:rsid w:val="002F25E2"/>
    <w:rsid w:val="0033278D"/>
    <w:rsid w:val="003840DB"/>
    <w:rsid w:val="003878D1"/>
    <w:rsid w:val="00414B62"/>
    <w:rsid w:val="004D0966"/>
    <w:rsid w:val="00545CDD"/>
    <w:rsid w:val="005734D1"/>
    <w:rsid w:val="006B1969"/>
    <w:rsid w:val="006F7E38"/>
    <w:rsid w:val="0073556F"/>
    <w:rsid w:val="007A1154"/>
    <w:rsid w:val="009C47C4"/>
    <w:rsid w:val="00A8359E"/>
    <w:rsid w:val="00A91FC0"/>
    <w:rsid w:val="00B066FB"/>
    <w:rsid w:val="00B6760B"/>
    <w:rsid w:val="00B91CDB"/>
    <w:rsid w:val="00BB26C8"/>
    <w:rsid w:val="00BE10B4"/>
    <w:rsid w:val="00C222B3"/>
    <w:rsid w:val="00C40F9E"/>
    <w:rsid w:val="00C81DEF"/>
    <w:rsid w:val="00CA6651"/>
    <w:rsid w:val="00D06692"/>
    <w:rsid w:val="00D418CA"/>
    <w:rsid w:val="00D73706"/>
    <w:rsid w:val="00D739DE"/>
    <w:rsid w:val="00D85A83"/>
    <w:rsid w:val="00E02AC5"/>
    <w:rsid w:val="00F06B10"/>
    <w:rsid w:val="00F558ED"/>
    <w:rsid w:val="00F7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D6D37"/>
  <w15:docId w15:val="{747B309D-BDC8-4470-ADF3-3181495C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0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0B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E1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E10B4"/>
    <w:rPr>
      <w:b/>
      <w:bCs/>
    </w:rPr>
  </w:style>
  <w:style w:type="character" w:styleId="a9">
    <w:name w:val="Hyperlink"/>
    <w:basedOn w:val="a0"/>
    <w:uiPriority w:val="99"/>
    <w:unhideWhenUsed/>
    <w:rsid w:val="00BE10B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7583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58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ampus.51job.com/trinasolar202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inasolar.com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campus@trinasolar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1344</Characters>
  <Application>Microsoft Office Word</Application>
  <DocSecurity>0</DocSecurity>
  <Lines>11</Lines>
  <Paragraphs>3</Paragraphs>
  <ScaleCrop>false</ScaleCrop>
  <Company>Trinasolar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Li_Yue TS/HR(李悦)</dc:creator>
  <cp:lastModifiedBy>chen.emily/陈燕丽_宁_销售</cp:lastModifiedBy>
  <cp:revision>2</cp:revision>
  <dcterms:created xsi:type="dcterms:W3CDTF">2020-09-09T02:30:00Z</dcterms:created>
  <dcterms:modified xsi:type="dcterms:W3CDTF">2020-09-09T02:30:00Z</dcterms:modified>
</cp:coreProperties>
</file>